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1A" w:rsidRDefault="00306A1A" w:rsidP="005641CB">
      <w:pPr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79540" cy="9165010"/>
            <wp:effectExtent l="19050" t="0" r="0" b="0"/>
            <wp:docPr id="2" name="Рисунок 1" descr="C:\Users\МАРИНА\Desktop\ТИТУЛЬНИКИ 2024 СКАНЫ\Юные инспектора движения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ТИТУЛЬНИКИ 2024 СКАНЫ\Юные инспектора движенияи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F4D" w:rsidRPr="005641CB" w:rsidRDefault="005641CB" w:rsidP="005641CB">
      <w:pPr>
        <w:ind w:left="426"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993"/>
      </w:tblGrid>
      <w:tr w:rsidR="00856F4D" w:rsidRPr="005641CB" w:rsidTr="005641CB">
        <w:tc>
          <w:tcPr>
            <w:tcW w:w="8472" w:type="dxa"/>
          </w:tcPr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 КОМПЛЕКС ОСНОВНЫХ ХАРАКТЕРИСТИК ПРОГРАММЫ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1.1. Пояснительная записка …………………………………………………….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 Цель и задачи программы 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 Содержание программы ……………………………………………………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1.3.1. Учебно-тематический план 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1.3.2. Содержание учебно-тематического плана ………………………… 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1.4. Планируемые результаты …………………………………………………. </w:t>
            </w:r>
          </w:p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 КОМПЛЕКС ОРГАНИЗАЦИОННО-ПЕДАГОГИЧЕСКИХ УСЛОВИЙ …………………………………………………………………………...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2.1. Календарный учебный график 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 Условия реализации программы 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 Формы аттестации / контроля 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2.4. Оценочные материалы ……………………………………………………..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2.5. Методические материалы ………………………………………………….</w:t>
            </w:r>
          </w:p>
          <w:p w:rsidR="00856F4D" w:rsidRPr="005641CB" w:rsidRDefault="00856F4D" w:rsidP="00856F4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2.6. Список литературы …………………………………………………………</w:t>
            </w:r>
          </w:p>
          <w:p w:rsidR="00856F4D" w:rsidRPr="005641CB" w:rsidRDefault="00856F4D" w:rsidP="00856F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  <w:p w:rsidR="005641CB" w:rsidRDefault="005641CB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856F4D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1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76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  <w:p w:rsidR="00856F4D" w:rsidRPr="005641CB" w:rsidRDefault="002766F3" w:rsidP="00856F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Pr="005641CB" w:rsidRDefault="00856F4D" w:rsidP="00856F4D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856F4D" w:rsidRDefault="00856F4D" w:rsidP="00856F4D">
      <w:pPr>
        <w:jc w:val="center"/>
        <w:rPr>
          <w:b/>
          <w:smallCaps/>
        </w:rPr>
      </w:pPr>
    </w:p>
    <w:p w:rsidR="005619B3" w:rsidRDefault="005619B3">
      <w:pPr>
        <w:sectPr w:rsidR="005619B3" w:rsidSect="002345A2">
          <w:footerReference w:type="default" r:id="rId9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5641CB" w:rsidRDefault="005641CB" w:rsidP="003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41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:rsidR="003C1F20" w:rsidRPr="005641CB" w:rsidRDefault="003C1F20" w:rsidP="003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1F20" w:rsidRPr="00F02BDA" w:rsidRDefault="005641CB" w:rsidP="00F02BDA">
      <w:pPr>
        <w:pStyle w:val="a4"/>
        <w:numPr>
          <w:ilvl w:val="1"/>
          <w:numId w:val="41"/>
        </w:numPr>
        <w:spacing w:before="0" w:beforeAutospacing="0" w:after="0" w:afterAutospacing="0"/>
        <w:ind w:left="0"/>
        <w:contextualSpacing/>
        <w:jc w:val="center"/>
        <w:rPr>
          <w:b/>
          <w:bCs/>
          <w:kern w:val="32"/>
        </w:rPr>
      </w:pPr>
      <w:r w:rsidRPr="007E0E33">
        <w:rPr>
          <w:b/>
          <w:bCs/>
          <w:kern w:val="32"/>
        </w:rPr>
        <w:t>Пояснительная записка</w:t>
      </w:r>
    </w:p>
    <w:p w:rsidR="007E0E33" w:rsidRPr="007E0E33" w:rsidRDefault="007E0E33" w:rsidP="00F02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Pr="007E0E33">
        <w:rPr>
          <w:rFonts w:ascii="Times New Roman" w:eastAsia="Times New Roman" w:hAnsi="Times New Roman" w:cs="Times New Roman"/>
          <w:sz w:val="24"/>
          <w:lang w:eastAsia="ru-RU"/>
        </w:rPr>
        <w:t>общеобразовательная</w:t>
      </w:r>
      <w:r w:rsidR="003C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7E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Юные инспекторы движения</w:t>
      </w:r>
      <w:r w:rsidRPr="007E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относится к социально-гуманитарной направленности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0E33" w:rsidRPr="007E0E33" w:rsidRDefault="007E0E33" w:rsidP="00F02BDA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с: </w:t>
      </w:r>
    </w:p>
    <w:p w:rsidR="00F02BDA" w:rsidRDefault="00594F23" w:rsidP="00F02BDA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 w:rsidRPr="00F72015">
        <w:rPr>
          <w:rFonts w:ascii="Times New Roman" w:hAnsi="Times New Roman"/>
          <w:i/>
          <w:sz w:val="24"/>
          <w:szCs w:val="24"/>
        </w:rPr>
        <w:t xml:space="preserve">- </w:t>
      </w:r>
      <w:r w:rsidRPr="00F72015">
        <w:rPr>
          <w:rFonts w:ascii="Times New Roman" w:hAnsi="Times New Roman"/>
          <w:bCs/>
          <w:sz w:val="24"/>
          <w:szCs w:val="24"/>
        </w:rPr>
        <w:t>Закон РФ «Об образовании в Российской Федерации (№ 273 от 29.12.2012);</w:t>
      </w:r>
    </w:p>
    <w:p w:rsidR="00594F23" w:rsidRPr="00F02BDA" w:rsidRDefault="00F02BDA" w:rsidP="00F02BDA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594F23">
        <w:rPr>
          <w:rFonts w:ascii="Times New Roman" w:hAnsi="Times New Roman"/>
          <w:bCs/>
          <w:sz w:val="24"/>
          <w:szCs w:val="24"/>
        </w:rPr>
        <w:t>Федеральный закон «О безопасности дорожного движения» от 10.12.1995 года №196 – ФЗ (последняя редакция);</w:t>
      </w:r>
    </w:p>
    <w:p w:rsidR="00594F23" w:rsidRPr="00C25084" w:rsidRDefault="00594F23" w:rsidP="00F02BDA">
      <w:pPr>
        <w:spacing w:after="0" w:line="264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t xml:space="preserve">- </w:t>
      </w:r>
      <w:hyperlink r:id="rId10" w:history="1">
        <w:r>
          <w:rPr>
            <w:rFonts w:ascii="Times New Roman" w:hAnsi="Times New Roman"/>
            <w:spacing w:val="2"/>
            <w:sz w:val="24"/>
            <w:szCs w:val="24"/>
            <w:shd w:val="clear" w:color="auto" w:fill="FFFFFF"/>
          </w:rPr>
          <w:t>Указ</w:t>
        </w:r>
        <w:r w:rsidRPr="00C25084">
          <w:rPr>
            <w:rFonts w:ascii="Times New Roman" w:hAnsi="Times New Roman"/>
            <w:spacing w:val="2"/>
            <w:sz w:val="24"/>
            <w:szCs w:val="24"/>
            <w:shd w:val="clear" w:color="auto" w:fill="FFFFFF"/>
          </w:rPr>
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</w:r>
      </w:hyperlink>
      <w:r w:rsidRPr="00C25084">
        <w:rPr>
          <w:rFonts w:ascii="Times New Roman" w:hAnsi="Times New Roman"/>
          <w:sz w:val="24"/>
          <w:szCs w:val="24"/>
        </w:rPr>
        <w:t>;</w:t>
      </w:r>
    </w:p>
    <w:p w:rsidR="00594F23" w:rsidRPr="00C25084" w:rsidRDefault="00594F23" w:rsidP="00F02BDA">
      <w:pPr>
        <w:spacing w:after="0" w:line="264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hyperlink r:id="rId11" w:history="1">
        <w:r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Распоряжение</w:t>
        </w:r>
        <w:r w:rsidRPr="00C25084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 xml:space="preserve"> Коллегии Администрации Кеме</w:t>
        </w:r>
        <w:r w:rsidR="008F6C2F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ровской области от 26.10.2018</w:t>
        </w:r>
        <w:r w:rsidRPr="00C25084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 xml:space="preserve"> N484-р "О реализации мероприятий по формированию современных управленческих</w:t>
        </w:r>
        <w:r w:rsidR="00F02BDA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 xml:space="preserve"> и организационно-экономических </w:t>
        </w:r>
        <w:r w:rsidRPr="00C25084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механизмов в системе дополнительного образования детей в Кемеровской области"</w:t>
        </w:r>
      </w:hyperlink>
      <w:r w:rsidRPr="00C25084">
        <w:rPr>
          <w:rFonts w:ascii="Times New Roman" w:hAnsi="Times New Roman"/>
          <w:color w:val="000000"/>
          <w:sz w:val="24"/>
          <w:szCs w:val="24"/>
        </w:rPr>
        <w:t>;</w:t>
      </w:r>
    </w:p>
    <w:p w:rsidR="00594F23" w:rsidRPr="00C25084" w:rsidRDefault="00594F23" w:rsidP="003C1F20">
      <w:pPr>
        <w:spacing w:after="0" w:line="264" w:lineRule="auto"/>
        <w:contextualSpacing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t xml:space="preserve">- </w:t>
      </w:r>
      <w:hyperlink r:id="rId12" w:history="1">
        <w:r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Распоряжение</w:t>
        </w:r>
        <w:r w:rsidRPr="00C25084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 xml:space="preserve"> Коллегии Администрации Кемеровской области от 03.04.2019</w:t>
        </w:r>
        <w:r w:rsidR="003C1F20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 xml:space="preserve"> </w:t>
        </w:r>
        <w:r w:rsidRPr="00C25084">
          <w:rPr>
            <w:rFonts w:ascii="Times New Roman" w:hAnsi="Times New Roman"/>
            <w:color w:val="000000"/>
            <w:spacing w:val="2"/>
            <w:sz w:val="24"/>
            <w:szCs w:val="24"/>
            <w:shd w:val="clear" w:color="auto" w:fill="FFFFFF"/>
          </w:rPr>
          <w:t>N212-р "О внедрении системы персонифицированного финансирования дополнительного образования детей на территории Кемеровской области"</w:t>
        </w:r>
      </w:hyperlink>
      <w:r w:rsidRPr="00C25084">
        <w:rPr>
          <w:rFonts w:ascii="Times New Roman" w:hAnsi="Times New Roman"/>
          <w:color w:val="000000"/>
          <w:sz w:val="24"/>
          <w:szCs w:val="24"/>
        </w:rPr>
        <w:t>;</w:t>
      </w:r>
    </w:p>
    <w:p w:rsidR="00594F23" w:rsidRPr="00C25084" w:rsidRDefault="00594F23" w:rsidP="003C1F20">
      <w:pPr>
        <w:spacing w:after="0" w:line="264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Приказ</w:t>
      </w:r>
      <w:r w:rsidRPr="00C25084">
        <w:rPr>
          <w:rFonts w:ascii="Times New Roman" w:hAnsi="Times New Roman"/>
          <w:sz w:val="24"/>
          <w:szCs w:val="24"/>
        </w:rPr>
        <w:t xml:space="preserve"> Департамента образования и науки Кемеровской области от 05.04.2019 №740 «Правила персонифицированного финансирования дополнительного образования детей»;</w:t>
      </w:r>
    </w:p>
    <w:p w:rsidR="00594F23" w:rsidRDefault="00594F23" w:rsidP="003C1F20">
      <w:pPr>
        <w:snapToGri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Постановление</w:t>
      </w:r>
      <w:r w:rsidRPr="00C25084">
        <w:rPr>
          <w:rFonts w:ascii="Times New Roman" w:hAnsi="Times New Roman"/>
          <w:bCs/>
          <w:sz w:val="24"/>
          <w:szCs w:val="24"/>
        </w:rPr>
        <w:t xml:space="preserve"> Осинниковского городского округа от 24.05.2019 №302-п «Об утверждении Положения о персонифицированном дополнительном образовании в </w:t>
      </w:r>
      <w:r>
        <w:rPr>
          <w:rFonts w:ascii="Times New Roman" w:hAnsi="Times New Roman"/>
          <w:bCs/>
          <w:sz w:val="24"/>
          <w:szCs w:val="24"/>
        </w:rPr>
        <w:t>Осинниковском городском округе»;</w:t>
      </w:r>
    </w:p>
    <w:p w:rsidR="00594F23" w:rsidRDefault="00594F23" w:rsidP="003C1F20">
      <w:pPr>
        <w:spacing w:after="0" w:line="264" w:lineRule="auto"/>
        <w:contextualSpacing/>
        <w:jc w:val="both"/>
        <w:textAlignment w:val="baseline"/>
        <w:rPr>
          <w:rFonts w:ascii="Times New Roman" w:eastAsia="+mn-ea" w:hAnsi="Times New Roman"/>
          <w:color w:val="000000"/>
          <w:kern w:val="24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eastAsia="+mn-ea" w:hAnsi="Times New Roman"/>
          <w:color w:val="000000"/>
          <w:kern w:val="24"/>
          <w:sz w:val="24"/>
        </w:rPr>
        <w:t xml:space="preserve">Приказ </w:t>
      </w:r>
      <w:r w:rsidRPr="00AC25FF">
        <w:rPr>
          <w:rFonts w:ascii="Times New Roman" w:eastAsia="+mn-ea" w:hAnsi="Times New Roman"/>
          <w:color w:val="000000"/>
          <w:kern w:val="24"/>
          <w:sz w:val="24"/>
        </w:rPr>
        <w:t xml:space="preserve">Минпросвещения России от 27.07.2022 № </w:t>
      </w:r>
      <w:r w:rsidRPr="00AC25FF">
        <w:rPr>
          <w:rFonts w:ascii="Times New Roman" w:eastAsia="+mn-ea" w:hAnsi="Times New Roman"/>
          <w:bCs/>
          <w:color w:val="000000"/>
          <w:kern w:val="24"/>
          <w:sz w:val="24"/>
        </w:rPr>
        <w:t>629</w:t>
      </w:r>
      <w:r w:rsidRPr="00AC25FF">
        <w:rPr>
          <w:rFonts w:ascii="Times New Roman" w:eastAsia="+mn-ea" w:hAnsi="Times New Roman"/>
          <w:color w:val="000000"/>
          <w:kern w:val="24"/>
          <w:sz w:val="24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94F23" w:rsidRPr="001350A1" w:rsidRDefault="00594F23" w:rsidP="003C1F20">
      <w:pPr>
        <w:spacing w:after="0" w:line="264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Распоряжение Правительства РФ от 31.03.2022 года №678-р «Концепция</w:t>
      </w:r>
      <w:r w:rsidRPr="001350A1">
        <w:rPr>
          <w:rFonts w:ascii="Times New Roman" w:hAnsi="Times New Roman"/>
          <w:bCs/>
          <w:sz w:val="24"/>
          <w:szCs w:val="24"/>
        </w:rPr>
        <w:t xml:space="preserve"> развития дополнительного образования детей до 2030 года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594F23" w:rsidRPr="00C25084" w:rsidRDefault="00594F23" w:rsidP="003C1F20">
      <w:pPr>
        <w:snapToGri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Прогноз</w:t>
      </w:r>
      <w:r w:rsidRPr="00C25084">
        <w:rPr>
          <w:rFonts w:ascii="Times New Roman" w:hAnsi="Times New Roman"/>
          <w:bCs/>
          <w:sz w:val="24"/>
          <w:szCs w:val="24"/>
        </w:rPr>
        <w:t xml:space="preserve"> долгосрочного социально-экономического развития Российской Федерации на период до 2030 года;</w:t>
      </w:r>
    </w:p>
    <w:p w:rsidR="00594F23" w:rsidRPr="00C25084" w:rsidRDefault="00594F23" w:rsidP="003C1F20">
      <w:pPr>
        <w:snapToGri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Стратегия</w:t>
      </w:r>
      <w:r w:rsidRPr="00C25084">
        <w:rPr>
          <w:rFonts w:ascii="Times New Roman" w:hAnsi="Times New Roman"/>
          <w:bCs/>
          <w:sz w:val="24"/>
          <w:szCs w:val="24"/>
        </w:rPr>
        <w:t xml:space="preserve"> развития воспитания в Российской Федерации до 2025 года (от 29.05.2015 г. № 996-р);</w:t>
      </w:r>
    </w:p>
    <w:p w:rsidR="00594F23" w:rsidRPr="00C25084" w:rsidRDefault="00594F23" w:rsidP="003C1F20">
      <w:pPr>
        <w:snapToGri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Постановление</w:t>
      </w:r>
      <w:r w:rsidRPr="00C25084">
        <w:rPr>
          <w:rFonts w:ascii="Times New Roman" w:hAnsi="Times New Roman"/>
          <w:bCs/>
          <w:sz w:val="24"/>
          <w:szCs w:val="24"/>
        </w:rPr>
        <w:t xml:space="preserve"> Главного государственного санитарного врача РФ от 28 сентября 2020г. № 28, вступившие в силу 01.01.2021 г. «Об утверждении СанПиН 2.4 3648-20 «</w:t>
      </w:r>
      <w:r w:rsidRPr="00C2508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3C1F20" w:rsidRDefault="003C1F20" w:rsidP="003C1F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0E33" w:rsidRDefault="007E0E33" w:rsidP="003C1F20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bookmarkStart w:id="0" w:name="_Toc451169882"/>
      <w:bookmarkStart w:id="1" w:name="_Toc465263820"/>
      <w:bookmarkStart w:id="2" w:name="_Toc465264287"/>
    </w:p>
    <w:p w:rsidR="007E0E33" w:rsidRPr="007E0E33" w:rsidRDefault="007E0E33" w:rsidP="003C1F20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Актуальность и практическая значимость</w:t>
      </w:r>
      <w:r w:rsidRPr="007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вопроса профилактики и предупреждения дорожно-транспортного травматизма среди детей и подростков в летний период, прежде всего, обусловлена сложившимся положением с детским дорожно-транспортным травматизмом, которое свидетельствует о незнании и не соблюдении детьми Правил дорожного движения, о неумении правильно ориентироваться в дорожной обстановке.</w:t>
      </w:r>
    </w:p>
    <w:p w:rsidR="007E0E33" w:rsidRPr="007E0E33" w:rsidRDefault="007E0E33" w:rsidP="003C1F20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значимой проблемой встала необходимость создать отряды юных инспекторов движения, основная цель которых заключается в воспитании гражданственности, высокой общей культуры, коллективизма, профессиональной ориентации, широкого привлечения обучающихся к организации пропаганды безопасного поведения на дороге среди сверстников и  детей младшего школьного возраста.</w:t>
      </w:r>
    </w:p>
    <w:p w:rsidR="007E0E33" w:rsidRPr="007E0E33" w:rsidRDefault="007E0E33" w:rsidP="003C1F2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Одной из эффективных форм профилактики детского дорожно-транспортного травматизма является организация и проведение массовых мероприятий, которые способствуют развитию мотиваций у детей и подростков к соблюдению правил дорожного движения и безопасному поведению на дорогах.</w:t>
      </w:r>
    </w:p>
    <w:p w:rsidR="007E0E33" w:rsidRDefault="007E0E33" w:rsidP="003C1F20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все вышеизложенное, возникла необходимость создания программы летней профильной смены для юных инспекторов движения, призванной помочь участникам в формировании навыков современной транспортной культуры во взаимоотношении с различными категориям</w:t>
      </w:r>
      <w:r w:rsidR="0001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участников дорожного движения</w:t>
      </w:r>
    </w:p>
    <w:p w:rsidR="000161B5" w:rsidRPr="000161B5" w:rsidRDefault="000161B5" w:rsidP="003C1F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bookmarkEnd w:id="1"/>
    <w:bookmarkEnd w:id="2"/>
    <w:p w:rsidR="002D0B17" w:rsidRDefault="002A1ECC" w:rsidP="003C1F20">
      <w:pPr>
        <w:pStyle w:val="a7"/>
        <w:tabs>
          <w:tab w:val="left" w:pos="0"/>
        </w:tabs>
        <w:spacing w:line="264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AF6BA2" w:rsidRPr="00AF6BA2">
        <w:rPr>
          <w:bCs/>
          <w:color w:val="000000"/>
          <w:sz w:val="24"/>
          <w:szCs w:val="24"/>
        </w:rPr>
        <w:t>Направленность</w:t>
      </w:r>
    </w:p>
    <w:p w:rsidR="007E0E33" w:rsidRDefault="002D0B17" w:rsidP="003C1F20">
      <w:pPr>
        <w:pStyle w:val="a7"/>
        <w:tabs>
          <w:tab w:val="left" w:pos="0"/>
        </w:tabs>
        <w:spacing w:line="264" w:lineRule="auto"/>
        <w:jc w:val="both"/>
        <w:rPr>
          <w:b w:val="0"/>
          <w:bCs/>
        </w:rPr>
      </w:pPr>
      <w:r>
        <w:rPr>
          <w:b w:val="0"/>
          <w:color w:val="181818"/>
          <w:sz w:val="24"/>
          <w:szCs w:val="24"/>
        </w:rPr>
        <w:tab/>
      </w:r>
      <w:r w:rsidR="004B75B9">
        <w:rPr>
          <w:b w:val="0"/>
          <w:color w:val="181818"/>
          <w:sz w:val="24"/>
          <w:szCs w:val="24"/>
        </w:rPr>
        <w:t>Дополнительная общеобразовательная общеразвивающая п</w:t>
      </w:r>
      <w:r w:rsidR="007E0E33">
        <w:rPr>
          <w:b w:val="0"/>
          <w:color w:val="181818"/>
          <w:sz w:val="24"/>
          <w:szCs w:val="24"/>
        </w:rPr>
        <w:t>рограмма «Юные инспекторы движения</w:t>
      </w:r>
      <w:r w:rsidRPr="002D0B17">
        <w:rPr>
          <w:b w:val="0"/>
          <w:color w:val="181818"/>
          <w:sz w:val="24"/>
          <w:szCs w:val="24"/>
        </w:rPr>
        <w:t xml:space="preserve">» предусматривает </w:t>
      </w:r>
      <w:r w:rsidR="000161B5">
        <w:rPr>
          <w:b w:val="0"/>
          <w:color w:val="181818"/>
          <w:sz w:val="24"/>
          <w:szCs w:val="24"/>
        </w:rPr>
        <w:t>изучение и соблю</w:t>
      </w:r>
      <w:r w:rsidR="00C3003D">
        <w:rPr>
          <w:b w:val="0"/>
          <w:color w:val="181818"/>
          <w:sz w:val="24"/>
          <w:szCs w:val="24"/>
        </w:rPr>
        <w:t>дение Правил дорожного движения,</w:t>
      </w:r>
      <w:r w:rsidR="003C1F20">
        <w:rPr>
          <w:b w:val="0"/>
          <w:color w:val="181818"/>
          <w:sz w:val="24"/>
          <w:szCs w:val="24"/>
        </w:rPr>
        <w:t xml:space="preserve"> направлена на предупреждение и </w:t>
      </w:r>
      <w:r w:rsidR="00C3003D">
        <w:rPr>
          <w:b w:val="0"/>
          <w:color w:val="181818"/>
          <w:sz w:val="24"/>
          <w:szCs w:val="24"/>
        </w:rPr>
        <w:t xml:space="preserve">профилактику ДДТТ. </w:t>
      </w:r>
    </w:p>
    <w:p w:rsidR="00C3003D" w:rsidRDefault="00C3003D" w:rsidP="003C1F20">
      <w:pPr>
        <w:pStyle w:val="Default"/>
        <w:ind w:firstLine="708"/>
        <w:jc w:val="both"/>
        <w:rPr>
          <w:b/>
          <w:bCs/>
        </w:rPr>
      </w:pPr>
    </w:p>
    <w:p w:rsidR="003C1F20" w:rsidRDefault="00AF6BA2" w:rsidP="003C1F20">
      <w:pPr>
        <w:pStyle w:val="Default"/>
        <w:spacing w:line="264" w:lineRule="auto"/>
        <w:ind w:firstLine="708"/>
        <w:jc w:val="both"/>
        <w:rPr>
          <w:b/>
          <w:bCs/>
        </w:rPr>
      </w:pPr>
      <w:r w:rsidRPr="00AF6BA2">
        <w:rPr>
          <w:b/>
          <w:bCs/>
        </w:rPr>
        <w:t>Педагогическая целесообразность</w:t>
      </w:r>
    </w:p>
    <w:p w:rsidR="00C3003D" w:rsidRPr="003C1F20" w:rsidRDefault="00C3003D" w:rsidP="003C1F20">
      <w:pPr>
        <w:pStyle w:val="Default"/>
        <w:spacing w:line="264" w:lineRule="auto"/>
        <w:ind w:firstLine="708"/>
        <w:jc w:val="both"/>
        <w:rPr>
          <w:b/>
          <w:bCs/>
        </w:rPr>
      </w:pPr>
      <w:r w:rsidRPr="00C3003D">
        <w:t>Данная </w:t>
      </w:r>
      <w:r w:rsidRPr="00C3003D">
        <w:rPr>
          <w:bCs/>
        </w:rPr>
        <w:t>программа носит социально-гуманитарную направленность:</w:t>
      </w:r>
      <w:r w:rsidRPr="00C3003D">
        <w:t> создаются условия для социальной практики ребенка в сфере дорожного движения, накопления нравственного и практического опыта.</w:t>
      </w:r>
    </w:p>
    <w:p w:rsidR="003C1F20" w:rsidRDefault="00C3003D" w:rsidP="003C1F20">
      <w:pPr>
        <w:shd w:val="clear" w:color="auto" w:fill="FFFFFF"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делается акцент на особенности работы детского объединения юных инспекторов движения, направленные на формирование грамотного участника и убежденного пропагандиста Правил дорожного движения, способствующие формированию внутренней мотивации у ребенка осознанной необходимости безопасного поведения на дороге.</w:t>
      </w:r>
    </w:p>
    <w:p w:rsidR="003C1F20" w:rsidRDefault="003C1F20" w:rsidP="003C1F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5B9" w:rsidRPr="003C1F20" w:rsidRDefault="00AF6BA2" w:rsidP="003C1F20">
      <w:pPr>
        <w:shd w:val="clear" w:color="auto" w:fill="FFFFFF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BA2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4B75B9" w:rsidRDefault="00AF6BA2" w:rsidP="003C1F2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A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разработана для учащихся в возрасте от </w:t>
      </w:r>
      <w:r w:rsidR="004261C7">
        <w:rPr>
          <w:rFonts w:ascii="Times New Roman" w:hAnsi="Times New Roman" w:cs="Times New Roman"/>
          <w:sz w:val="24"/>
          <w:szCs w:val="24"/>
        </w:rPr>
        <w:t>6</w:t>
      </w:r>
      <w:r w:rsidRPr="00AF6BA2">
        <w:rPr>
          <w:rFonts w:ascii="Times New Roman" w:hAnsi="Times New Roman" w:cs="Times New Roman"/>
          <w:sz w:val="24"/>
          <w:szCs w:val="24"/>
        </w:rPr>
        <w:t xml:space="preserve"> до </w:t>
      </w:r>
      <w:r w:rsidR="004261C7">
        <w:rPr>
          <w:rFonts w:ascii="Times New Roman" w:hAnsi="Times New Roman" w:cs="Times New Roman"/>
          <w:sz w:val="24"/>
          <w:szCs w:val="24"/>
        </w:rPr>
        <w:t>7</w:t>
      </w:r>
      <w:r w:rsidRPr="00AF6BA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261C7" w:rsidRPr="004B75B9" w:rsidRDefault="004261C7" w:rsidP="00306A1A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2E6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17352">
        <w:rPr>
          <w:rFonts w:ascii="Times New Roman" w:hAnsi="Times New Roman" w:cs="Times New Roman"/>
          <w:sz w:val="24"/>
          <w:szCs w:val="24"/>
        </w:rPr>
        <w:t>20</w:t>
      </w:r>
      <w:r w:rsidRPr="009862E6">
        <w:rPr>
          <w:rFonts w:ascii="Times New Roman" w:hAnsi="Times New Roman" w:cs="Times New Roman"/>
          <w:sz w:val="24"/>
          <w:szCs w:val="24"/>
        </w:rPr>
        <w:t xml:space="preserve">  человек.</w:t>
      </w:r>
    </w:p>
    <w:p w:rsidR="00AF6BA2" w:rsidRPr="004261C7" w:rsidRDefault="004261C7" w:rsidP="00306A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ДОУ.</w:t>
      </w:r>
    </w:p>
    <w:p w:rsidR="003C1F20" w:rsidRDefault="003C1F20" w:rsidP="003C1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A2" w:rsidRPr="00AF6BA2" w:rsidRDefault="00AF6BA2" w:rsidP="003C1F2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B9">
        <w:rPr>
          <w:rFonts w:ascii="Times New Roman" w:hAnsi="Times New Roman" w:cs="Times New Roman"/>
          <w:b/>
          <w:bCs/>
          <w:sz w:val="24"/>
          <w:szCs w:val="24"/>
        </w:rPr>
        <w:t>Объем и срок освоения программы</w:t>
      </w:r>
    </w:p>
    <w:p w:rsidR="00AF6BA2" w:rsidRPr="00AF6BA2" w:rsidRDefault="00AF6BA2" w:rsidP="00306A1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BA2">
        <w:rPr>
          <w:rFonts w:ascii="Times New Roman" w:hAnsi="Times New Roman" w:cs="Times New Roman"/>
          <w:sz w:val="24"/>
          <w:szCs w:val="24"/>
        </w:rPr>
        <w:t>Программа «</w:t>
      </w:r>
      <w:r w:rsidR="00DC1FD6">
        <w:rPr>
          <w:rFonts w:ascii="Times New Roman" w:hAnsi="Times New Roman" w:cs="Times New Roman"/>
          <w:sz w:val="24"/>
          <w:szCs w:val="24"/>
        </w:rPr>
        <w:t>Юные инспекторы движения</w:t>
      </w:r>
      <w:r w:rsidRPr="00AF6BA2">
        <w:rPr>
          <w:rFonts w:ascii="Times New Roman" w:hAnsi="Times New Roman" w:cs="Times New Roman"/>
          <w:sz w:val="24"/>
          <w:szCs w:val="24"/>
        </w:rPr>
        <w:t xml:space="preserve">» рассчитана на </w:t>
      </w:r>
      <w:r w:rsidR="00FE2FB8">
        <w:rPr>
          <w:rFonts w:ascii="Times New Roman" w:hAnsi="Times New Roman" w:cs="Times New Roman"/>
          <w:sz w:val="24"/>
          <w:szCs w:val="24"/>
        </w:rPr>
        <w:t>3 недели</w:t>
      </w:r>
      <w:r w:rsidRPr="00AF6BA2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4B75B9">
        <w:rPr>
          <w:rFonts w:ascii="Times New Roman" w:hAnsi="Times New Roman" w:cs="Times New Roman"/>
          <w:sz w:val="24"/>
          <w:szCs w:val="24"/>
        </w:rPr>
        <w:t>36 часов.</w:t>
      </w:r>
    </w:p>
    <w:p w:rsidR="003C1F20" w:rsidRDefault="003C1F20" w:rsidP="003C1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6BA2" w:rsidRPr="00AF6BA2" w:rsidRDefault="00AF6BA2" w:rsidP="003C1F2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BA2">
        <w:rPr>
          <w:rFonts w:ascii="Times New Roman" w:hAnsi="Times New Roman" w:cs="Times New Roman"/>
          <w:b/>
          <w:bCs/>
          <w:sz w:val="24"/>
          <w:szCs w:val="24"/>
        </w:rPr>
        <w:t>Режим занятий, периодичность и продолжительность</w:t>
      </w:r>
    </w:p>
    <w:p w:rsidR="00AF6BA2" w:rsidRPr="00AF6BA2" w:rsidRDefault="004B75B9" w:rsidP="003C1F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F6BA2" w:rsidRPr="00AF6BA2">
        <w:rPr>
          <w:rFonts w:ascii="Times New Roman" w:hAnsi="Times New Roman" w:cs="Times New Roman"/>
          <w:sz w:val="24"/>
          <w:szCs w:val="24"/>
        </w:rPr>
        <w:t xml:space="preserve">анятия проводятся </w:t>
      </w:r>
      <w:r>
        <w:rPr>
          <w:rFonts w:ascii="Times New Roman" w:hAnsi="Times New Roman" w:cs="Times New Roman"/>
          <w:sz w:val="24"/>
          <w:szCs w:val="24"/>
        </w:rPr>
        <w:t>ежедневно</w:t>
      </w:r>
      <w:r w:rsidR="00AF6BA2" w:rsidRPr="00AF6BA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 часа.</w:t>
      </w:r>
    </w:p>
    <w:p w:rsidR="00AF6BA2" w:rsidRPr="00AF6BA2" w:rsidRDefault="00AF6BA2" w:rsidP="003C1F20">
      <w:pPr>
        <w:pStyle w:val="a7"/>
        <w:tabs>
          <w:tab w:val="left" w:pos="0"/>
        </w:tabs>
        <w:spacing w:line="264" w:lineRule="auto"/>
        <w:jc w:val="both"/>
        <w:rPr>
          <w:b w:val="0"/>
          <w:sz w:val="24"/>
          <w:szCs w:val="24"/>
        </w:rPr>
      </w:pPr>
      <w:r w:rsidRPr="00AF6BA2">
        <w:rPr>
          <w:b w:val="0"/>
          <w:sz w:val="24"/>
          <w:szCs w:val="24"/>
        </w:rPr>
        <w:t xml:space="preserve">Сроки обучения с </w:t>
      </w:r>
      <w:r w:rsidR="004B75B9">
        <w:rPr>
          <w:b w:val="0"/>
          <w:sz w:val="24"/>
          <w:szCs w:val="24"/>
        </w:rPr>
        <w:t>0</w:t>
      </w:r>
      <w:r w:rsidR="003C1F20">
        <w:rPr>
          <w:b w:val="0"/>
          <w:sz w:val="24"/>
          <w:szCs w:val="24"/>
        </w:rPr>
        <w:t>1</w:t>
      </w:r>
      <w:r w:rsidR="00F17352">
        <w:rPr>
          <w:b w:val="0"/>
          <w:sz w:val="24"/>
          <w:szCs w:val="24"/>
        </w:rPr>
        <w:t xml:space="preserve"> </w:t>
      </w:r>
      <w:r w:rsidR="004B75B9">
        <w:rPr>
          <w:b w:val="0"/>
          <w:sz w:val="24"/>
          <w:szCs w:val="24"/>
        </w:rPr>
        <w:t>июня</w:t>
      </w:r>
      <w:r w:rsidRPr="00AF6BA2">
        <w:rPr>
          <w:b w:val="0"/>
          <w:sz w:val="24"/>
          <w:szCs w:val="24"/>
        </w:rPr>
        <w:t xml:space="preserve"> по </w:t>
      </w:r>
      <w:r w:rsidR="004B75B9">
        <w:rPr>
          <w:b w:val="0"/>
          <w:sz w:val="24"/>
          <w:szCs w:val="24"/>
        </w:rPr>
        <w:t>2</w:t>
      </w:r>
      <w:r w:rsidR="003C1F20">
        <w:rPr>
          <w:b w:val="0"/>
          <w:sz w:val="24"/>
          <w:szCs w:val="24"/>
        </w:rPr>
        <w:t>1</w:t>
      </w:r>
      <w:r w:rsidR="004B75B9">
        <w:rPr>
          <w:b w:val="0"/>
          <w:sz w:val="24"/>
          <w:szCs w:val="24"/>
        </w:rPr>
        <w:t xml:space="preserve"> июн</w:t>
      </w:r>
      <w:r w:rsidRPr="00AF6BA2">
        <w:rPr>
          <w:b w:val="0"/>
          <w:sz w:val="24"/>
          <w:szCs w:val="24"/>
        </w:rPr>
        <w:t xml:space="preserve">я. </w:t>
      </w:r>
    </w:p>
    <w:p w:rsidR="003C1F20" w:rsidRDefault="003C1F20" w:rsidP="003C1F20">
      <w:pPr>
        <w:pStyle w:val="Default"/>
        <w:ind w:firstLine="709"/>
        <w:jc w:val="both"/>
        <w:rPr>
          <w:b/>
        </w:rPr>
      </w:pPr>
    </w:p>
    <w:p w:rsidR="00AF6BA2" w:rsidRPr="00AF6BA2" w:rsidRDefault="002A1ECC" w:rsidP="003C1F20">
      <w:pPr>
        <w:pStyle w:val="Default"/>
        <w:ind w:firstLine="709"/>
        <w:jc w:val="both"/>
        <w:rPr>
          <w:b/>
        </w:rPr>
      </w:pPr>
      <w:r>
        <w:rPr>
          <w:b/>
        </w:rPr>
        <w:t>Форма</w:t>
      </w:r>
      <w:r w:rsidR="00AF6BA2" w:rsidRPr="00AF6BA2">
        <w:rPr>
          <w:b/>
        </w:rPr>
        <w:t xml:space="preserve"> занятий</w:t>
      </w:r>
      <w:r>
        <w:rPr>
          <w:b/>
        </w:rPr>
        <w:t xml:space="preserve"> - очная</w:t>
      </w:r>
    </w:p>
    <w:p w:rsidR="003C1F20" w:rsidRDefault="003C1F20" w:rsidP="003C1F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A2" w:rsidRPr="00AF6BA2" w:rsidRDefault="00AF6BA2" w:rsidP="003C1F2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BA2">
        <w:rPr>
          <w:rFonts w:ascii="Times New Roman" w:hAnsi="Times New Roman" w:cs="Times New Roman"/>
          <w:b/>
          <w:sz w:val="24"/>
          <w:szCs w:val="24"/>
        </w:rPr>
        <w:t>Форма организации учащихся на занятии:</w:t>
      </w:r>
    </w:p>
    <w:p w:rsidR="00AF6BA2" w:rsidRPr="00AF6BA2" w:rsidRDefault="00AF6BA2" w:rsidP="003C1F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2">
        <w:rPr>
          <w:rFonts w:ascii="Times New Roman" w:hAnsi="Times New Roman" w:cs="Times New Roman"/>
          <w:sz w:val="24"/>
          <w:szCs w:val="24"/>
        </w:rPr>
        <w:t>- фронтально-индивидуальная;</w:t>
      </w:r>
    </w:p>
    <w:p w:rsidR="00AF6BA2" w:rsidRPr="00AF6BA2" w:rsidRDefault="00AF6BA2" w:rsidP="003C1F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2">
        <w:rPr>
          <w:rFonts w:ascii="Times New Roman" w:hAnsi="Times New Roman" w:cs="Times New Roman"/>
          <w:sz w:val="24"/>
          <w:szCs w:val="24"/>
        </w:rPr>
        <w:t>- групповая;</w:t>
      </w:r>
    </w:p>
    <w:p w:rsidR="00AF6BA2" w:rsidRPr="00AF6BA2" w:rsidRDefault="00AF6BA2" w:rsidP="003C1F2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BA2">
        <w:rPr>
          <w:rFonts w:ascii="Times New Roman" w:hAnsi="Times New Roman" w:cs="Times New Roman"/>
          <w:sz w:val="24"/>
          <w:szCs w:val="24"/>
        </w:rPr>
        <w:t>- работа по подгруппам.</w:t>
      </w:r>
    </w:p>
    <w:p w:rsidR="00AF6BA2" w:rsidRPr="00AF6BA2" w:rsidRDefault="00AF6BA2" w:rsidP="003C1F2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1F20" w:rsidRDefault="003C1F20" w:rsidP="003C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20" w:rsidRDefault="003C1F20" w:rsidP="003C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BDA" w:rsidRDefault="00F02BDA" w:rsidP="003C1F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4B" w:rsidRDefault="00306A1A" w:rsidP="003C1F20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 w:rsidR="00AF6BA2" w:rsidRPr="00AF6BA2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</w:t>
      </w:r>
    </w:p>
    <w:p w:rsidR="00AC634B" w:rsidRPr="00AC634B" w:rsidRDefault="00AC634B" w:rsidP="003C1F20">
      <w:pPr>
        <w:tabs>
          <w:tab w:val="left" w:pos="0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b/>
          <w:sz w:val="24"/>
          <w:szCs w:val="24"/>
        </w:rPr>
        <w:t>Целью программы</w:t>
      </w:r>
      <w:r w:rsidRPr="00AC634B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Pr="00AC63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у воспитанников старшего дошкольного возраста устойчивых навыков безопасного и ответственного поведения на дороге, посредством организации игровой и познавательной деятельности.</w:t>
      </w:r>
    </w:p>
    <w:p w:rsidR="003C1F20" w:rsidRDefault="003C1F20" w:rsidP="003C1F20">
      <w:pPr>
        <w:spacing w:after="0" w:line="26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34B" w:rsidRPr="00AC634B" w:rsidRDefault="00AC634B" w:rsidP="00AF7334">
      <w:pPr>
        <w:spacing w:after="0" w:line="264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Научить воспитанников ДОУ правилам дорожного движения.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Научить воспитанников ДОУ основным правилам поведения на дороге.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Познакомить воспитанников ДОУ с дорожными знаками (предупреждающими, запрещающими, информационно-указательными)</w:t>
      </w:r>
    </w:p>
    <w:p w:rsidR="00F02BDA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Продолжить обучение воспитанников ДОУ способности наблюдения за дорожной обстановкой и предвидения опасных ситуаций, умению обходить их.</w:t>
      </w:r>
    </w:p>
    <w:p w:rsidR="00AC634B" w:rsidRPr="00F02BDA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2BDA">
        <w:rPr>
          <w:rFonts w:ascii="Times New Roman" w:eastAsia="Times New Roman" w:hAnsi="Times New Roman" w:cs="Times New Roman"/>
          <w:sz w:val="24"/>
          <w:szCs w:val="24"/>
        </w:rPr>
        <w:t>Формировать социально-адаптированную творческую личность.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Продолжать развивать представление воспитанников ДОУ о правилах дорожного движения.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 дорожной грамотности воспитанников ДОУ, совершенствованию навыков ориентировки на дороге.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Развивать формирование мотивационно-поведенческой культуры воспитанников ДОУ в условиях общения с дорогой.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Воспитывать у воспитанников ДОУ культуру поведения на улице и в транспорте.</w:t>
      </w:r>
    </w:p>
    <w:p w:rsidR="00AC634B" w:rsidRPr="00AC634B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Воспитывать сознательное отношение к своим и чужим поступкам, отрицательное отношение к правонарушениям и нарушениям ПДД.</w:t>
      </w:r>
    </w:p>
    <w:p w:rsidR="009F7DEA" w:rsidRPr="003C1F20" w:rsidRDefault="00AC634B" w:rsidP="00AF7334">
      <w:pPr>
        <w:numPr>
          <w:ilvl w:val="0"/>
          <w:numId w:val="42"/>
        </w:numPr>
        <w:spacing w:after="0" w:line="264" w:lineRule="auto"/>
        <w:ind w:left="0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C634B">
        <w:rPr>
          <w:rFonts w:ascii="Times New Roman" w:eastAsia="Times New Roman" w:hAnsi="Times New Roman" w:cs="Times New Roman"/>
          <w:sz w:val="24"/>
          <w:szCs w:val="24"/>
        </w:rPr>
        <w:t>Продолжить формирование здорового и безопасного образа жизни.</w:t>
      </w:r>
    </w:p>
    <w:p w:rsidR="00F9292D" w:rsidRPr="00ED091A" w:rsidRDefault="00F9292D" w:rsidP="00F929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9292D" w:rsidRPr="00ED091A" w:rsidSect="003C1F20">
          <w:footerReference w:type="firs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5145" w:rsidRPr="009F7DEA" w:rsidRDefault="005641CB" w:rsidP="003C1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1.3</w:t>
      </w:r>
      <w:r w:rsidR="00ED5145" w:rsidRPr="009F7DE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. </w:t>
      </w:r>
      <w:r w:rsidRPr="009F7DE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</w:t>
      </w:r>
    </w:p>
    <w:p w:rsidR="00F9292D" w:rsidRPr="00697797" w:rsidRDefault="005641CB" w:rsidP="003C1F2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1.3</w:t>
      </w:r>
      <w:r w:rsidR="00ED5145">
        <w:rPr>
          <w:rFonts w:ascii="Times New Roman" w:hAnsi="Times New Roman"/>
          <w:b/>
          <w:bCs/>
          <w:kern w:val="32"/>
          <w:sz w:val="24"/>
          <w:szCs w:val="24"/>
        </w:rPr>
        <w:t xml:space="preserve">.1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У</w:t>
      </w:r>
      <w:r w:rsidRPr="00697797">
        <w:rPr>
          <w:rFonts w:ascii="Times New Roman" w:hAnsi="Times New Roman"/>
          <w:b/>
          <w:bCs/>
          <w:kern w:val="32"/>
          <w:sz w:val="24"/>
          <w:szCs w:val="24"/>
        </w:rPr>
        <w:t>чебно-тематический план</w:t>
      </w:r>
    </w:p>
    <w:p w:rsidR="00F9292D" w:rsidRDefault="005641CB" w:rsidP="003C1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41CB">
        <w:rPr>
          <w:rFonts w:ascii="Times New Roman" w:hAnsi="Times New Roman"/>
          <w:b/>
          <w:sz w:val="24"/>
          <w:szCs w:val="24"/>
        </w:rPr>
        <w:t>дополнительной общеобразовательной общеразвивающей программы</w:t>
      </w:r>
      <w:r w:rsidR="003C1F20">
        <w:rPr>
          <w:rFonts w:ascii="Times New Roman" w:hAnsi="Times New Roman"/>
          <w:b/>
          <w:sz w:val="24"/>
          <w:szCs w:val="24"/>
        </w:rPr>
        <w:t xml:space="preserve"> </w:t>
      </w:r>
      <w:r w:rsidR="00C206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«Юные инспекторы движения</w:t>
      </w:r>
      <w:r w:rsidRPr="0056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C1F20" w:rsidRPr="005641CB" w:rsidRDefault="003C1F20" w:rsidP="003C1F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5"/>
        <w:gridCol w:w="6908"/>
        <w:gridCol w:w="850"/>
        <w:gridCol w:w="851"/>
        <w:gridCol w:w="850"/>
        <w:gridCol w:w="1843"/>
        <w:gridCol w:w="3119"/>
      </w:tblGrid>
      <w:tr w:rsidR="004A1D6C" w:rsidRPr="00CF23E5" w:rsidTr="00AF7334">
        <w:trPr>
          <w:cantSplit/>
          <w:trHeight w:val="1321"/>
        </w:trPr>
        <w:tc>
          <w:tcPr>
            <w:tcW w:w="855" w:type="dxa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№</w:t>
            </w:r>
          </w:p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08" w:type="dxa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Содержание: наименование разделов и тем</w:t>
            </w:r>
          </w:p>
        </w:tc>
        <w:tc>
          <w:tcPr>
            <w:tcW w:w="850" w:type="dxa"/>
            <w:textDirection w:val="btLr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851" w:type="dxa"/>
            <w:textDirection w:val="btLr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850" w:type="dxa"/>
            <w:textDirection w:val="btLr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Всего</w:t>
            </w:r>
          </w:p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1843" w:type="dxa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Формы контроля</w:t>
            </w:r>
          </w:p>
        </w:tc>
        <w:tc>
          <w:tcPr>
            <w:tcW w:w="3119" w:type="dxa"/>
            <w:vAlign w:val="center"/>
          </w:tcPr>
          <w:p w:rsidR="004A1D6C" w:rsidRPr="00F9292D" w:rsidRDefault="004A1D6C" w:rsidP="00AF733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292D">
              <w:rPr>
                <w:rFonts w:ascii="Times New Roman" w:hAnsi="Times New Roman" w:cs="Times New Roman"/>
                <w:b/>
              </w:rPr>
              <w:t>Методическое обеспечение</w:t>
            </w:r>
          </w:p>
        </w:tc>
      </w:tr>
      <w:tr w:rsidR="004A1D6C" w:rsidRPr="007E1FDB" w:rsidTr="00F02BDA">
        <w:trPr>
          <w:trHeight w:val="365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08" w:type="dxa"/>
            <w:vAlign w:val="center"/>
          </w:tcPr>
          <w:p w:rsidR="00CF7AAA" w:rsidRPr="00F02BDA" w:rsidRDefault="004A1D6C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  <w:r w:rsidR="008171DB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</w:t>
            </w:r>
            <w:r w:rsidR="004D61BD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в пешеходы.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577D69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1D6C" w:rsidRPr="007E1FDB" w:rsidTr="00F02BDA">
        <w:trPr>
          <w:trHeight w:val="563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08" w:type="dxa"/>
            <w:vAlign w:val="center"/>
          </w:tcPr>
          <w:p w:rsidR="004A1D6C" w:rsidRPr="00F02BDA" w:rsidRDefault="00A4308F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 для пешеходов.</w:t>
            </w:r>
          </w:p>
          <w:p w:rsidR="00A4308F" w:rsidRPr="00F02BDA" w:rsidRDefault="0022757C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памяток для пешеходов.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0034D2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629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8" w:type="dxa"/>
            <w:vAlign w:val="center"/>
          </w:tcPr>
          <w:p w:rsidR="004A1D6C" w:rsidRPr="00F02BDA" w:rsidRDefault="00BD7FF9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транспортных средств.</w:t>
            </w:r>
          </w:p>
          <w:p w:rsidR="00BD7FF9" w:rsidRPr="00F02BDA" w:rsidRDefault="00BD7FF9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«Водитель – пешеход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635C59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подвижные игры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08" w:type="dxa"/>
            <w:vAlign w:val="center"/>
          </w:tcPr>
          <w:p w:rsidR="00F34579" w:rsidRPr="00F02BDA" w:rsidRDefault="00F34579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часть.</w:t>
            </w:r>
          </w:p>
          <w:p w:rsidR="004A1D6C" w:rsidRPr="00F02BDA" w:rsidRDefault="00F34579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«Огонь – враг»</w:t>
            </w:r>
            <w:r w:rsidR="009D52F7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4B0965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08" w:type="dxa"/>
            <w:vAlign w:val="center"/>
          </w:tcPr>
          <w:p w:rsidR="00992F07" w:rsidRPr="00F02BDA" w:rsidRDefault="00AF5F51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Автогородок «Путешествие в страну дорожных знаков».</w:t>
            </w:r>
          </w:p>
          <w:p w:rsidR="004A1D6C" w:rsidRPr="00F02BDA" w:rsidRDefault="00F34579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трафарету «Автотранспорт».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7070D5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486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29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08" w:type="dxa"/>
            <w:vAlign w:val="center"/>
          </w:tcPr>
          <w:p w:rsidR="00992F07" w:rsidRPr="00F02BDA" w:rsidRDefault="00992F07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транспорте.</w:t>
            </w:r>
          </w:p>
          <w:p w:rsidR="00992F07" w:rsidRPr="00F02BDA" w:rsidRDefault="00992F07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«Я пассажир».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635C59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подвижные игры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8" w:type="dxa"/>
            <w:vAlign w:val="center"/>
          </w:tcPr>
          <w:p w:rsidR="00992F07" w:rsidRPr="00F02BDA" w:rsidRDefault="00992F07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на трамвайной и автобусной остановке.</w:t>
            </w:r>
          </w:p>
          <w:p w:rsidR="004A1D6C" w:rsidRPr="00F02BDA" w:rsidRDefault="003C63B4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Раскрась </w:t>
            </w:r>
            <w:r w:rsidR="006803AB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 по цифрам.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0034D2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08" w:type="dxa"/>
            <w:vAlign w:val="center"/>
          </w:tcPr>
          <w:p w:rsidR="004A1D6C" w:rsidRPr="00F02BDA" w:rsidRDefault="003C63B4" w:rsidP="00F02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Светофор – наш друг.</w:t>
            </w:r>
          </w:p>
          <w:p w:rsidR="00F02BDA" w:rsidRDefault="003C63B4" w:rsidP="00F02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Подвижная игра «Светофор»</w:t>
            </w:r>
            <w:r w:rsidR="00F668AE"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80BAF"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C63B4" w:rsidRPr="00F02BDA" w:rsidRDefault="00780BAF" w:rsidP="00F02BD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Конкурс загадок «В гостях у Пети </w:t>
            </w:r>
            <w:r w:rsidR="009D52F7"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ветофорова»</w:t>
            </w:r>
            <w:r w:rsidR="00D02DFA"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AD4C6D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занятия, подвижные игры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08" w:type="dxa"/>
            <w:vAlign w:val="center"/>
          </w:tcPr>
          <w:p w:rsidR="004A1D6C" w:rsidRPr="00F02BDA" w:rsidRDefault="003C63B4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проезжей части дороги. Виды переходов.</w:t>
            </w:r>
          </w:p>
          <w:p w:rsidR="003C63B4" w:rsidRPr="00F02BDA" w:rsidRDefault="00DB230F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 и трафарету «Водный транспорт».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0034D2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08" w:type="dxa"/>
            <w:vAlign w:val="center"/>
          </w:tcPr>
          <w:p w:rsidR="004A1D6C" w:rsidRPr="00F02BDA" w:rsidRDefault="00F668AE" w:rsidP="00F02B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2BDA">
              <w:rPr>
                <w:rFonts w:ascii="Times New Roman" w:hAnsi="Times New Roman"/>
                <w:sz w:val="24"/>
                <w:szCs w:val="24"/>
              </w:rPr>
              <w:t>Устройство проезжей части дороги.</w:t>
            </w:r>
          </w:p>
          <w:p w:rsidR="004D61BD" w:rsidRPr="00F02BDA" w:rsidRDefault="004D61BD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«Пешеходный переход».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4B0965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08" w:type="dxa"/>
            <w:vAlign w:val="center"/>
          </w:tcPr>
          <w:p w:rsidR="00DB230F" w:rsidRPr="00F02BDA" w:rsidRDefault="00FA5280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Автогородок. Рисунки на асфальте.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66000E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A1D6C" w:rsidRPr="007E1FDB" w:rsidTr="00F02BDA">
        <w:trPr>
          <w:trHeight w:val="239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08" w:type="dxa"/>
            <w:vAlign w:val="center"/>
          </w:tcPr>
          <w:p w:rsidR="00FA5280" w:rsidRPr="00F02BDA" w:rsidRDefault="00FA5280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Велосипед, самокат, роликовые коньки.</w:t>
            </w:r>
          </w:p>
          <w:p w:rsidR="004A1D6C" w:rsidRPr="00F02BDA" w:rsidRDefault="00FA5280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0034D2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908" w:type="dxa"/>
            <w:vAlign w:val="center"/>
          </w:tcPr>
          <w:p w:rsidR="004A1D6C" w:rsidRPr="00F02BDA" w:rsidRDefault="00AF5F51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«ловушки».</w:t>
            </w:r>
          </w:p>
          <w:p w:rsidR="00AF5F51" w:rsidRPr="00F02BDA" w:rsidRDefault="00AF5F51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Раскрась картинку.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0034D2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08" w:type="dxa"/>
            <w:vAlign w:val="center"/>
          </w:tcPr>
          <w:p w:rsidR="004A1D6C" w:rsidRPr="00F02BDA" w:rsidRDefault="00896E41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со спец</w:t>
            </w:r>
            <w:r w:rsidR="0040413C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сигналами. </w:t>
            </w:r>
          </w:p>
          <w:p w:rsidR="0040413C" w:rsidRPr="00F02BDA" w:rsidRDefault="0040413C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сотрудниками Г</w:t>
            </w:r>
            <w:r w:rsidR="00D02DFA"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ИБДД.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7070D5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08" w:type="dxa"/>
            <w:vAlign w:val="center"/>
          </w:tcPr>
          <w:p w:rsidR="004A1D6C" w:rsidRPr="00F02BDA" w:rsidRDefault="00D02DFA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«Сказочные правонарушители».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4A1D6C" w:rsidRPr="00F02BDA" w:rsidRDefault="0066000E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08" w:type="dxa"/>
            <w:vAlign w:val="center"/>
          </w:tcPr>
          <w:p w:rsidR="004A1D6C" w:rsidRPr="00F02BDA" w:rsidRDefault="00D02DFA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лабиринт «Безопасная дорога в садик».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C55E50" w:rsidRPr="00F02BDA" w:rsidRDefault="0066000E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  <w:r w:rsidR="000034D2" w:rsidRPr="00F02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F20" w:rsidRPr="00F02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50" w:rsidRPr="00F02BDA">
              <w:rPr>
                <w:rStyle w:val="af4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Настольно-печатные игры.</w:t>
            </w:r>
          </w:p>
        </w:tc>
      </w:tr>
      <w:tr w:rsidR="0066000E" w:rsidRPr="007E1FDB" w:rsidTr="00F02BDA">
        <w:trPr>
          <w:trHeight w:val="312"/>
        </w:trPr>
        <w:tc>
          <w:tcPr>
            <w:tcW w:w="855" w:type="dxa"/>
            <w:vAlign w:val="center"/>
          </w:tcPr>
          <w:p w:rsidR="0066000E" w:rsidRPr="00F9292D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08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«Правила движения знай – всегда их соблюдай».</w:t>
            </w:r>
          </w:p>
        </w:tc>
        <w:tc>
          <w:tcPr>
            <w:tcW w:w="850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6000E" w:rsidRPr="00F02BDA" w:rsidRDefault="0066000E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66000E" w:rsidRPr="007E1FDB" w:rsidTr="00F02BDA">
        <w:trPr>
          <w:trHeight w:val="312"/>
        </w:trPr>
        <w:tc>
          <w:tcPr>
            <w:tcW w:w="855" w:type="dxa"/>
            <w:vAlign w:val="center"/>
          </w:tcPr>
          <w:p w:rsidR="0066000E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08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«Самый Знайка ПДД».</w:t>
            </w:r>
          </w:p>
        </w:tc>
        <w:tc>
          <w:tcPr>
            <w:tcW w:w="850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6000E" w:rsidRPr="00F02BDA" w:rsidRDefault="0066000E" w:rsidP="00F02BDA">
            <w:pPr>
              <w:pStyle w:val="ad"/>
              <w:spacing w:line="240" w:lineRule="auto"/>
              <w:rPr>
                <w:b w:val="0"/>
                <w:sz w:val="24"/>
                <w:szCs w:val="24"/>
              </w:rPr>
            </w:pPr>
            <w:r w:rsidRPr="00F02BDA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119" w:type="dxa"/>
            <w:vAlign w:val="center"/>
          </w:tcPr>
          <w:p w:rsidR="0066000E" w:rsidRPr="00F02BDA" w:rsidRDefault="0066000E" w:rsidP="00F02BDA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4A1D6C" w:rsidRPr="007E1FDB" w:rsidTr="00F02BDA">
        <w:trPr>
          <w:trHeight w:val="312"/>
        </w:trPr>
        <w:tc>
          <w:tcPr>
            <w:tcW w:w="855" w:type="dxa"/>
            <w:vAlign w:val="center"/>
          </w:tcPr>
          <w:p w:rsidR="004A1D6C" w:rsidRPr="00F9292D" w:rsidRDefault="004A1D6C" w:rsidP="00F02BDA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8" w:type="dxa"/>
          </w:tcPr>
          <w:p w:rsidR="004A1D6C" w:rsidRPr="00F02BDA" w:rsidRDefault="004A1D6C" w:rsidP="00F02BDA">
            <w:pPr>
              <w:spacing w:after="0"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F02B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2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A1D6C" w:rsidRPr="00F02BDA" w:rsidRDefault="00C206D4" w:rsidP="00F02BD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02B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4A1D6C" w:rsidRPr="00F02BDA" w:rsidRDefault="00C206D4" w:rsidP="00F02BD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4A1D6C" w:rsidRPr="00F02BDA" w:rsidRDefault="004A1D6C" w:rsidP="00F02BD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D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  <w:vAlign w:val="center"/>
          </w:tcPr>
          <w:p w:rsidR="004A1D6C" w:rsidRPr="00F02BDA" w:rsidRDefault="004A1D6C" w:rsidP="00F02BD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4A1D6C" w:rsidRPr="00F02BDA" w:rsidRDefault="004A1D6C" w:rsidP="00F02BDA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A1D6C" w:rsidRPr="00697797" w:rsidRDefault="004A1D6C" w:rsidP="00F9292D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A1D6C" w:rsidRPr="00697797" w:rsidSect="003C1F2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843F2" w:rsidRDefault="00AF7334" w:rsidP="003C1F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 xml:space="preserve">1.3.2 </w:t>
      </w:r>
      <w:r w:rsidR="005641CB" w:rsidRPr="0080764D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учебно-тематического плана</w:t>
      </w:r>
    </w:p>
    <w:p w:rsidR="00577D69" w:rsidRPr="00577D69" w:rsidRDefault="00552C2D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77D69" w:rsidRP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Вводное занятие </w:t>
      </w:r>
      <w:r w:rsid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577D69" w:rsidRP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77D69" w:rsidRPr="00577D69" w:rsidRDefault="00577D6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на тему «Улицы большого города». Участники дорожного движения.  Понятия «дорога», « тротуар», «улица». Правила поведения на улицах города.</w:t>
      </w:r>
    </w:p>
    <w:p w:rsidR="00577D69" w:rsidRPr="00552C2D" w:rsidRDefault="00577D6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2C2D" w:rsidRPr="00552C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пешеходы</w:t>
      </w:r>
      <w:r w:rsidR="00552C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69" w:rsidRPr="00577D69" w:rsidRDefault="00577D69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69" w:rsidRPr="00577D69" w:rsidRDefault="00577D6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Дорожные знаки для пешеходов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(2ч)</w:t>
      </w:r>
    </w:p>
    <w:p w:rsidR="00577D69" w:rsidRPr="00577D69" w:rsidRDefault="00142153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77D69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«Дорожные знаки для пешеходов». Иллюстрированный рассказ об информационных, предписывающих,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запрещающих </w:t>
      </w:r>
      <w:r w:rsidR="00577D69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знаках.</w:t>
      </w:r>
    </w:p>
    <w:p w:rsidR="00552C2D" w:rsidRDefault="00552C2D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памяток для пешеходов.</w:t>
      </w:r>
    </w:p>
    <w:p w:rsidR="00552C2D" w:rsidRDefault="00552C2D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69" w:rsidRPr="00D3409E" w:rsidRDefault="00577D69" w:rsidP="00AF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34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C2D" w:rsidRPr="00552C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транспортных средств</w:t>
      </w:r>
      <w:r w:rsidR="00324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(2ч)</w:t>
      </w:r>
    </w:p>
    <w:p w:rsidR="000A7403" w:rsidRPr="00577D69" w:rsidRDefault="00577D6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7403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транспорта</w:t>
      </w:r>
      <w:r w:rsidR="000A7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7403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 транспорте, его назначении. Виды транспорта: легковой, грузовой. Сходства и различия. Представления о легковом автомобиле, его деталях. Опасность перехода перед близко идущим транспортом. Различия и сходства старинного и современного транспорта.</w:t>
      </w:r>
    </w:p>
    <w:p w:rsidR="00552C2D" w:rsidRDefault="00552C2D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«Водитель – пешеход».</w:t>
      </w:r>
    </w:p>
    <w:p w:rsidR="00577D69" w:rsidRPr="00577D69" w:rsidRDefault="00577D69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F0" w:rsidRPr="003241F0" w:rsidRDefault="003241F0" w:rsidP="00AF73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в пожарную часть(2ч)</w:t>
      </w:r>
    </w:p>
    <w:p w:rsidR="00577D69" w:rsidRPr="0080764D" w:rsidRDefault="003241F0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</w:t>
      </w:r>
      <w:r w:rsidR="00577D69"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«Огонь – враг».</w:t>
      </w:r>
    </w:p>
    <w:p w:rsidR="0080764D" w:rsidRDefault="0080764D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64D" w:rsidRDefault="0080764D" w:rsidP="00AF7334">
      <w:pPr>
        <w:framePr w:hSpace="180" w:wrap="around" w:vAnchor="text" w:hAnchor="text" w:x="-34" w:y="1"/>
        <w:spacing w:after="0" w:line="240" w:lineRule="auto"/>
        <w:ind w:firstLine="708"/>
        <w:suppressOverlap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Автогородок «Путешествие в страну дорожных знаков».</w:t>
      </w:r>
    </w:p>
    <w:p w:rsidR="0080764D" w:rsidRDefault="0080764D" w:rsidP="00AF7334">
      <w:pPr>
        <w:framePr w:hSpace="180" w:wrap="around" w:vAnchor="text" w:hAnchor="text" w:x="-34" w:y="1"/>
        <w:spacing w:after="0" w:line="240" w:lineRule="auto"/>
        <w:ind w:firstLine="708"/>
        <w:contextualSpacing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«Дорожные знаки для пешеходов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водителей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64D" w:rsidRPr="0080764D" w:rsidRDefault="0080764D" w:rsidP="00AF7334">
      <w:pPr>
        <w:framePr w:hSpace="180" w:wrap="around" w:vAnchor="text" w:hAnchor="text" w:x="-34" w:y="1"/>
        <w:spacing w:after="0" w:line="240" w:lineRule="auto"/>
        <w:ind w:firstLine="708"/>
        <w:contextualSpacing/>
        <w:suppressOverlap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D1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шаблону и трафарету «Автотранспорт</w:t>
      </w:r>
      <w:r w:rsidRPr="002D1E0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0764D" w:rsidRDefault="0080764D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B3D" w:rsidRDefault="00992B3D" w:rsidP="00AF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2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поведения в транспорте.</w:t>
      </w:r>
    </w:p>
    <w:p w:rsidR="00992B3D" w:rsidRPr="00577D69" w:rsidRDefault="00992B3D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возникновения транспорта. Виды  пассажирского транспорта: автобус, трамвай, маршрутное такси, троллейбус. Правила поведения в общественном транспорте. Правила поведения пассажира при посадке,  выхода из транспорта.  Дорожный знак «Место стоянки автобуса». </w:t>
      </w:r>
    </w:p>
    <w:p w:rsidR="00992B3D" w:rsidRDefault="00992B3D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«Я пассажир».</w:t>
      </w:r>
    </w:p>
    <w:p w:rsidR="00142153" w:rsidRDefault="00142153" w:rsidP="003C1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153" w:rsidRPr="00901B27" w:rsidRDefault="00142153" w:rsidP="00AF73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Правила поведения на трамвайной и автобусной остановке.</w:t>
      </w:r>
    </w:p>
    <w:p w:rsidR="00A41FAB" w:rsidRPr="00577D69" w:rsidRDefault="00142153" w:rsidP="00901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3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41FAB"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Остановки </w:t>
      </w:r>
      <w:r w:rsidR="00A41FAB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транспорта. Место ожидания автобуса, трамвая. Правила поведения на остановке. Посадка и высадка пассажиров из общественного транспорта.</w:t>
      </w:r>
    </w:p>
    <w:p w:rsidR="00992B3D" w:rsidRDefault="00A41FAB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Раскрась картинку по цифрам.</w:t>
      </w:r>
    </w:p>
    <w:p w:rsidR="00142153" w:rsidRDefault="00142153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77C" w:rsidRPr="0096477C" w:rsidRDefault="0096477C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7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Светофор наш друг.</w:t>
      </w:r>
    </w:p>
    <w:p w:rsidR="00390D97" w:rsidRPr="00577D69" w:rsidRDefault="00390D97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регулирования дорожного движения: светофор, регулировщик. Представление о светофоре, его назначении. Сигналы светофора. История рождения светофора. Какие они первые светофоры? Где их устанавливали?  Светофор для пешехода.  Светофор для транспорта. </w:t>
      </w:r>
    </w:p>
    <w:p w:rsidR="0096477C" w:rsidRDefault="00390D97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Подвижная игра «Светофор». Конкурс загадок «В гостях у Пети Светофорова».</w:t>
      </w:r>
    </w:p>
    <w:p w:rsidR="0096477C" w:rsidRDefault="0096477C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2430BE" w:rsidRPr="002430BE" w:rsidRDefault="002430BE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Pr="00243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Переход проезжей части дороги. Виды переходов.</w:t>
      </w:r>
    </w:p>
    <w:p w:rsidR="0004397E" w:rsidRDefault="002430BE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4397E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«улица», «дорога», «транспорт», «сигнал светофора», «пешеходный переход».  Элементы дороги. Правила перехода проезжей части. Дорожная разметка</w:t>
      </w:r>
      <w:r w:rsidR="0004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«Зебра»</w:t>
      </w:r>
      <w:r w:rsidR="0004397E"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«Островок безопасности», опасность, безопасность, авария (дорожно-транспортное происшествие).</w:t>
      </w:r>
    </w:p>
    <w:p w:rsidR="002430BE" w:rsidRPr="00901B27" w:rsidRDefault="002430BE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01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по шаблону и трафарету «Водный транспорт».</w:t>
      </w:r>
    </w:p>
    <w:p w:rsidR="00960C3B" w:rsidRDefault="00960C3B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10. </w:t>
      </w:r>
      <w:r w:rsidRPr="00960C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 проезжей части дороги.</w:t>
      </w:r>
    </w:p>
    <w:p w:rsidR="00960C3B" w:rsidRPr="00960C3B" w:rsidRDefault="00960C3B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</w:t>
      </w:r>
      <w:r w:rsidR="003B79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дорог. Основные элементы дороги(проезжая часть, тротуар, бордюр).</w:t>
      </w:r>
    </w:p>
    <w:p w:rsidR="00960C3B" w:rsidRPr="00901B27" w:rsidRDefault="00960C3B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60C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01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 «Пешеходный переход».</w:t>
      </w:r>
    </w:p>
    <w:p w:rsidR="00351AF0" w:rsidRDefault="00351AF0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C02EF" w:rsidRDefault="006C02EF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0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Автогородок. </w:t>
      </w:r>
    </w:p>
    <w:p w:rsidR="006C02EF" w:rsidRPr="00AF7334" w:rsidRDefault="006C02EF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C0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AF73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Рисунки на асфальте.</w:t>
      </w:r>
    </w:p>
    <w:p w:rsidR="006C02EF" w:rsidRDefault="006C02EF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057A9" w:rsidRPr="00D057A9" w:rsidRDefault="00D057A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05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Велосипед, самокат, роликовые коньки.</w:t>
      </w:r>
    </w:p>
    <w:p w:rsidR="00D057A9" w:rsidRPr="00D057A9" w:rsidRDefault="00D057A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7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велосипеда. Правила безопасности велосипедиста</w:t>
      </w:r>
      <w:r w:rsidRPr="00577D69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Pr="00577D69">
        <w:rPr>
          <w:rFonts w:ascii="Calibri" w:eastAsia="Times New Roman" w:hAnsi="Calibri" w:cs="Times New Roman"/>
          <w:sz w:val="24"/>
          <w:szCs w:val="24"/>
          <w:lang w:eastAsia="ru-RU"/>
        </w:rPr>
        <w:br/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ситуации, которые могут возникнуть при катании на велосипеде, самокате, роликовых коньках. Необходимость средств защиты при катании на велосипеде, самокате, роликовых коньках. Запрещающий знак «Движ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 велосипедах запрещено».</w:t>
      </w:r>
    </w:p>
    <w:p w:rsidR="006C02EF" w:rsidRDefault="00D057A9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C0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часть: </w:t>
      </w:r>
      <w:r w:rsidRPr="00D057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диктант.</w:t>
      </w:r>
    </w:p>
    <w:p w:rsidR="006C02EF" w:rsidRDefault="006C02EF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51AF0" w:rsidRPr="00351AF0" w:rsidRDefault="00351AF0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Pr="0035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Дорожные «ловушки».</w:t>
      </w:r>
    </w:p>
    <w:p w:rsidR="00351AF0" w:rsidRPr="00351AF0" w:rsidRDefault="00351AF0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51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«ловушки». Примеры опасных (скрытых)</w:t>
      </w:r>
      <w:r w:rsidRPr="0035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ситуаций.</w:t>
      </w:r>
    </w:p>
    <w:p w:rsidR="006C02EF" w:rsidRDefault="00351AF0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1A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 Раскрась картинку.</w:t>
      </w:r>
    </w:p>
    <w:p w:rsidR="00351AF0" w:rsidRDefault="00351AF0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1AF0" w:rsidRPr="00351AF0" w:rsidRDefault="00351AF0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E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Автомобили со спец</w:t>
      </w:r>
      <w:r w:rsidRPr="0035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сигналами. </w:t>
      </w:r>
    </w:p>
    <w:p w:rsidR="00896E41" w:rsidRPr="00896E41" w:rsidRDefault="00896E41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 специального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назначения: «Скорая помощь», «По</w:t>
      </w:r>
      <w:r w:rsidRPr="00577D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лиция», «Пожарная». Телефонные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омера служб.</w:t>
      </w:r>
    </w:p>
    <w:p w:rsidR="00351AF0" w:rsidRPr="00896E41" w:rsidRDefault="00896E41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часть. </w:t>
      </w:r>
      <w:r w:rsidR="00351AF0" w:rsidRPr="00896E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сотрудниками ГИБДД.</w:t>
      </w:r>
    </w:p>
    <w:p w:rsidR="006C02EF" w:rsidRDefault="006C02EF" w:rsidP="003C1F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B284F" w:rsidRDefault="007B284F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Pr="007B28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 «Сказочные правонарушители».</w:t>
      </w:r>
    </w:p>
    <w:p w:rsidR="00901B27" w:rsidRDefault="007B284F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28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Викторина «Сказочные правонарушители».</w:t>
      </w:r>
    </w:p>
    <w:p w:rsidR="00901B27" w:rsidRDefault="00901B27" w:rsidP="00901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B6A" w:rsidRDefault="000C0B6A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="00901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– лабиринт «Безопасная дорога в садик».</w:t>
      </w:r>
    </w:p>
    <w:p w:rsidR="00901B27" w:rsidRDefault="000C0B6A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часть:</w:t>
      </w:r>
      <w:r w:rsidR="00901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C0B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Игра – лабиринт «Безопасная дорога в садик».</w:t>
      </w:r>
    </w:p>
    <w:p w:rsidR="00901B27" w:rsidRDefault="00901B27" w:rsidP="00901B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69" w:rsidRPr="00901B27" w:rsidRDefault="000C0B6A" w:rsidP="00AF73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0C0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Конкурс рисунков «Правила движения знай – всегда их соблюдай».</w:t>
      </w:r>
    </w:p>
    <w:p w:rsidR="00901B27" w:rsidRDefault="000C0B6A" w:rsidP="00AF733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 w:rsidRPr="000C0B6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Практическая часть:</w:t>
      </w:r>
      <w:r w:rsid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</w:t>
      </w:r>
      <w:r w:rsidR="006A12F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A12FB" w:rsidRPr="006A1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рисунков «Правила движения знай – всегда их соблюдай».</w:t>
      </w:r>
    </w:p>
    <w:p w:rsidR="00901B27" w:rsidRDefault="00901B27" w:rsidP="003C1F20">
      <w:pPr>
        <w:spacing w:after="0" w:line="240" w:lineRule="auto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</w:p>
    <w:p w:rsidR="00577D69" w:rsidRPr="00901B27" w:rsidRDefault="006A12FB" w:rsidP="00AF733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18. </w:t>
      </w:r>
      <w:r w:rsidRPr="006A12F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Конкурс «Самый Знайка ПДД</w:t>
      </w: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»</w:t>
      </w:r>
    </w:p>
    <w:p w:rsidR="006A12FB" w:rsidRDefault="006A12FB" w:rsidP="00AF733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0C0B6A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Практическая часть:</w:t>
      </w:r>
      <w:r w:rsid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 </w:t>
      </w:r>
      <w:r w:rsidR="00901B27" w:rsidRP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К</w:t>
      </w:r>
      <w:r w:rsidR="00142153" w:rsidRP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 xml:space="preserve">онкурс </w:t>
      </w:r>
      <w:r w:rsidRP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«Самый Знайка ПДД»</w:t>
      </w:r>
      <w:r w:rsidR="00795483" w:rsidRPr="00901B27">
        <w:rPr>
          <w:rFonts w:ascii="Times New Roman" w:eastAsia="Times New Roman" w:hAnsi="Times New Roman" w:cs="Times New Roman"/>
          <w:i/>
          <w:color w:val="010101"/>
          <w:sz w:val="24"/>
          <w:szCs w:val="24"/>
          <w:lang w:eastAsia="ru-RU"/>
        </w:rPr>
        <w:t>.</w:t>
      </w:r>
    </w:p>
    <w:p w:rsidR="00901B27" w:rsidRDefault="00901B27" w:rsidP="003C1F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10101"/>
        </w:rPr>
      </w:pPr>
    </w:p>
    <w:p w:rsidR="00AF7334" w:rsidRDefault="00AF7334" w:rsidP="003C1F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10101"/>
        </w:rPr>
      </w:pPr>
    </w:p>
    <w:p w:rsidR="00AF7334" w:rsidRPr="00AF7334" w:rsidRDefault="00856F4D" w:rsidP="00AF7334">
      <w:pPr>
        <w:pStyle w:val="a3"/>
        <w:shd w:val="clear" w:color="auto" w:fill="FFFFFF"/>
        <w:spacing w:before="0" w:beforeAutospacing="0" w:after="0" w:afterAutospacing="0" w:line="264" w:lineRule="auto"/>
        <w:ind w:firstLine="709"/>
        <w:jc w:val="center"/>
        <w:rPr>
          <w:b/>
          <w:color w:val="010101"/>
        </w:rPr>
      </w:pPr>
      <w:r w:rsidRPr="00A51427">
        <w:rPr>
          <w:b/>
          <w:color w:val="010101"/>
        </w:rPr>
        <w:t>1.4</w:t>
      </w:r>
      <w:r w:rsidR="004C7CB9" w:rsidRPr="00A51427">
        <w:rPr>
          <w:b/>
          <w:color w:val="010101"/>
        </w:rPr>
        <w:t xml:space="preserve"> </w:t>
      </w:r>
      <w:r w:rsidR="005641CB" w:rsidRPr="00A51427">
        <w:rPr>
          <w:b/>
          <w:color w:val="010101"/>
        </w:rPr>
        <w:t>Планируемые результаты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чащиеся будут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A16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дорожные знаки;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сигналы светофора, символы на дорожных знаках и их значение;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особенности движения транспорта; того, что он не может мгновенно остановиться, увидев на своем пути пешехода (ребенка);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виды транспорта;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причины ДТП;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правила движения на велосипеде</w:t>
      </w:r>
      <w:r w:rsidR="006202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самокате, роликах</w:t>
      </w: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A16AF2" w:rsidRPr="00A16AF2" w:rsidRDefault="00A16AF2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6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правила движения по дороге.</w:t>
      </w:r>
    </w:p>
    <w:p w:rsidR="00A16AF2" w:rsidRDefault="00A16AF2" w:rsidP="003C1F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10101"/>
        </w:rPr>
      </w:pPr>
    </w:p>
    <w:p w:rsidR="00A16AF2" w:rsidRDefault="00A16AF2" w:rsidP="003C1F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10101"/>
        </w:rPr>
      </w:pPr>
    </w:p>
    <w:p w:rsidR="00A16AF2" w:rsidRPr="009862E6" w:rsidRDefault="00A16AF2" w:rsidP="003C1F2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</w:rPr>
      </w:pPr>
    </w:p>
    <w:p w:rsidR="00856F4D" w:rsidRPr="00856F4D" w:rsidRDefault="00856F4D" w:rsidP="00AF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27">
        <w:rPr>
          <w:rFonts w:ascii="Times New Roman" w:hAnsi="Times New Roman" w:cs="Times New Roman"/>
          <w:b/>
          <w:sz w:val="24"/>
          <w:szCs w:val="24"/>
        </w:rPr>
        <w:lastRenderedPageBreak/>
        <w:t>РАЗДЕЛ 2. КОМПЛЕКС ОРГАНИ</w:t>
      </w:r>
      <w:r w:rsidR="0067769C" w:rsidRPr="00A51427">
        <w:rPr>
          <w:rFonts w:ascii="Times New Roman" w:hAnsi="Times New Roman" w:cs="Times New Roman"/>
          <w:b/>
          <w:sz w:val="24"/>
          <w:szCs w:val="24"/>
        </w:rPr>
        <w:t>ЗАЦИОННО-ПЕДАГОГИЧЕСКИХ</w:t>
      </w:r>
      <w:r w:rsidR="0067769C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</w:p>
    <w:p w:rsidR="00142153" w:rsidRDefault="00142153" w:rsidP="00AF73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AF7334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F4D">
        <w:rPr>
          <w:rFonts w:ascii="Times New Roman" w:hAnsi="Times New Roman" w:cs="Times New Roman"/>
          <w:b/>
          <w:sz w:val="24"/>
          <w:szCs w:val="24"/>
        </w:rPr>
        <w:t>2.</w:t>
      </w:r>
      <w:r w:rsidR="0014215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7769C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856F4D" w:rsidRPr="00856F4D" w:rsidRDefault="00856F4D" w:rsidP="00AF7334">
      <w:pPr>
        <w:snapToGri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6F4D">
        <w:rPr>
          <w:rFonts w:ascii="Times New Roman" w:hAnsi="Times New Roman" w:cs="Times New Roman"/>
          <w:sz w:val="24"/>
          <w:szCs w:val="24"/>
        </w:rPr>
        <w:t xml:space="preserve">Режим организации занятий по данной дополнительной общеобразовательной общеразвивающей программе определяется календарным учебном графиком и соответствует нормам, утвержденным </w:t>
      </w:r>
      <w:r w:rsidRPr="00856F4D">
        <w:rPr>
          <w:rFonts w:ascii="Times New Roman" w:hAnsi="Times New Roman" w:cs="Times New Roman"/>
          <w:bCs/>
          <w:sz w:val="24"/>
          <w:szCs w:val="24"/>
        </w:rPr>
        <w:t>Постановлением Главного государственного санитарного врача РФ от 28 сентября 2020г. № 28, вступившим  в силу 01.01.2021 г. «Об утверждении СанПиН 2.4 3648-20 «</w:t>
      </w:r>
      <w:r w:rsidRPr="00856F4D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856F4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56F4D" w:rsidRPr="00856F4D" w:rsidRDefault="00856F4D" w:rsidP="00856F4D">
      <w:pPr>
        <w:pStyle w:val="21"/>
        <w:spacing w:after="0" w:line="276" w:lineRule="auto"/>
        <w:ind w:firstLine="708"/>
        <w:jc w:val="both"/>
      </w:pPr>
    </w:p>
    <w:tbl>
      <w:tblPr>
        <w:tblW w:w="9449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2409"/>
        <w:gridCol w:w="1421"/>
        <w:gridCol w:w="2265"/>
        <w:gridCol w:w="1843"/>
        <w:gridCol w:w="1043"/>
      </w:tblGrid>
      <w:tr w:rsidR="0067769C" w:rsidRPr="00856F4D" w:rsidTr="00142153">
        <w:tc>
          <w:tcPr>
            <w:tcW w:w="468" w:type="dxa"/>
            <w:shd w:val="clear" w:color="auto" w:fill="auto"/>
            <w:vAlign w:val="center"/>
          </w:tcPr>
          <w:p w:rsidR="0067769C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42153" w:rsidRPr="00142153" w:rsidRDefault="00142153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Возраст учащихся (лет)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Продолжительность</w:t>
            </w:r>
          </w:p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занятий</w:t>
            </w:r>
          </w:p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(ак. час)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Периодичность занятий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7769C" w:rsidRPr="00142153" w:rsidRDefault="0067769C" w:rsidP="00142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2153">
              <w:rPr>
                <w:rFonts w:ascii="Times New Roman" w:hAnsi="Times New Roman" w:cs="Times New Roman"/>
                <w:b/>
                <w:szCs w:val="24"/>
              </w:rPr>
              <w:t>Всего часов</w:t>
            </w:r>
          </w:p>
        </w:tc>
      </w:tr>
      <w:tr w:rsidR="0067769C" w:rsidRPr="00856F4D" w:rsidTr="00142153">
        <w:trPr>
          <w:trHeight w:val="786"/>
        </w:trPr>
        <w:tc>
          <w:tcPr>
            <w:tcW w:w="468" w:type="dxa"/>
            <w:shd w:val="clear" w:color="auto" w:fill="auto"/>
          </w:tcPr>
          <w:p w:rsidR="0067769C" w:rsidRPr="00856F4D" w:rsidRDefault="0067769C" w:rsidP="0085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69C" w:rsidRPr="00856F4D" w:rsidRDefault="00142153" w:rsidP="00142153">
            <w:pPr>
              <w:suppressAutoHyphens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D98">
              <w:rPr>
                <w:rFonts w:ascii="Times New Roman" w:hAnsi="Times New Roman" w:cs="Times New Roman"/>
                <w:sz w:val="24"/>
                <w:szCs w:val="24"/>
              </w:rPr>
              <w:t>Юные инспекторы движения</w:t>
            </w:r>
            <w:r w:rsidR="0067769C" w:rsidRPr="00856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7769C" w:rsidRPr="00856F4D" w:rsidRDefault="0067769C" w:rsidP="001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2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67769C" w:rsidRPr="00856F4D" w:rsidRDefault="0067769C" w:rsidP="001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769C" w:rsidRPr="00856F4D" w:rsidRDefault="00606DDA" w:rsidP="001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7769C" w:rsidRPr="00856F4D" w:rsidRDefault="0067769C" w:rsidP="00142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856F4D" w:rsidRPr="00856F4D" w:rsidRDefault="00856F4D" w:rsidP="00856F4D">
      <w:pPr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856F4D" w:rsidRDefault="00856F4D" w:rsidP="00856F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856F4D" w:rsidRDefault="00856F4D" w:rsidP="00856F4D">
      <w:pPr>
        <w:jc w:val="center"/>
        <w:rPr>
          <w:b/>
          <w:szCs w:val="20"/>
        </w:rPr>
      </w:pPr>
    </w:p>
    <w:p w:rsidR="00142153" w:rsidRDefault="00142153" w:rsidP="00856F4D">
      <w:pPr>
        <w:jc w:val="center"/>
        <w:rPr>
          <w:b/>
          <w:szCs w:val="20"/>
        </w:rPr>
      </w:pPr>
    </w:p>
    <w:p w:rsidR="00142153" w:rsidRDefault="00142153" w:rsidP="00856F4D">
      <w:pPr>
        <w:jc w:val="center"/>
        <w:rPr>
          <w:b/>
          <w:szCs w:val="20"/>
        </w:rPr>
      </w:pPr>
    </w:p>
    <w:p w:rsidR="00142153" w:rsidRDefault="00142153" w:rsidP="00856F4D">
      <w:pPr>
        <w:jc w:val="center"/>
        <w:rPr>
          <w:b/>
          <w:szCs w:val="20"/>
        </w:rPr>
      </w:pPr>
    </w:p>
    <w:p w:rsidR="00115348" w:rsidRDefault="00115348" w:rsidP="0067769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:rsidR="0067769C" w:rsidRDefault="0067769C" w:rsidP="0067769C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22"/>
          <w:szCs w:val="20"/>
          <w:lang w:eastAsia="en-US"/>
        </w:rPr>
      </w:pPr>
    </w:p>
    <w:p w:rsidR="00856F4D" w:rsidRPr="005449CE" w:rsidRDefault="00856F4D" w:rsidP="005449CE">
      <w:pPr>
        <w:pStyle w:val="a4"/>
        <w:numPr>
          <w:ilvl w:val="1"/>
          <w:numId w:val="47"/>
        </w:numPr>
        <w:spacing w:before="0" w:beforeAutospacing="0" w:after="0" w:afterAutospacing="0" w:line="264" w:lineRule="auto"/>
        <w:ind w:left="0"/>
        <w:jc w:val="center"/>
        <w:rPr>
          <w:b/>
        </w:rPr>
      </w:pPr>
      <w:r w:rsidRPr="005449CE">
        <w:rPr>
          <w:b/>
        </w:rPr>
        <w:lastRenderedPageBreak/>
        <w:t>Условия реализации программы</w:t>
      </w:r>
    </w:p>
    <w:p w:rsidR="00856F4D" w:rsidRPr="0067769C" w:rsidRDefault="005449CE" w:rsidP="005449CE">
      <w:pPr>
        <w:pStyle w:val="Default"/>
        <w:spacing w:line="264" w:lineRule="auto"/>
        <w:jc w:val="center"/>
        <w:outlineLvl w:val="0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2.2.1 </w:t>
      </w:r>
      <w:r w:rsidR="00856F4D" w:rsidRPr="0067769C">
        <w:rPr>
          <w:b/>
          <w:iCs/>
          <w:color w:val="000000" w:themeColor="text1"/>
        </w:rPr>
        <w:t>Материально-техническое обеспечение программы</w:t>
      </w:r>
    </w:p>
    <w:p w:rsidR="00856F4D" w:rsidRPr="0067769C" w:rsidRDefault="00856F4D" w:rsidP="005449CE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реализуется в помещении </w:t>
      </w:r>
      <w:r w:rsidR="0062021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10636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2021C">
        <w:rPr>
          <w:rFonts w:ascii="Times New Roman" w:hAnsi="Times New Roman" w:cs="Times New Roman"/>
          <w:color w:val="000000" w:themeColor="text1"/>
          <w:sz w:val="24"/>
          <w:szCs w:val="24"/>
        </w:rPr>
        <w:t>ДОУ Детский сад №</w:t>
      </w:r>
      <w:r w:rsidR="00106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021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6F4D" w:rsidRPr="0067769C" w:rsidRDefault="00856F4D" w:rsidP="005449CE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занятий: </w:t>
      </w:r>
      <w:r w:rsidR="00480F2D">
        <w:rPr>
          <w:rFonts w:ascii="Times New Roman" w:hAnsi="Times New Roman" w:cs="Times New Roman"/>
          <w:color w:val="000000" w:themeColor="text1"/>
          <w:sz w:val="24"/>
          <w:szCs w:val="24"/>
        </w:rPr>
        <w:t>игровая комната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процессе занятий используется необходимые инструменты, наглядный и раздаточный материал. </w:t>
      </w:r>
    </w:p>
    <w:p w:rsidR="00856F4D" w:rsidRPr="0067769C" w:rsidRDefault="00856F4D" w:rsidP="005449CE">
      <w:pPr>
        <w:pStyle w:val="af"/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Завершенные работы учащихся и инструменты хранятся в </w:t>
      </w:r>
      <w:r w:rsidR="0067769C">
        <w:rPr>
          <w:rFonts w:ascii="Times New Roman" w:hAnsi="Times New Roman" w:cs="Times New Roman"/>
          <w:color w:val="000000" w:themeColor="text1"/>
          <w:sz w:val="24"/>
          <w:szCs w:val="24"/>
        </w:rPr>
        <w:t>отдельном шкафу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2153" w:rsidRDefault="00142153" w:rsidP="005449C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6F4D" w:rsidRDefault="00856F4D" w:rsidP="00901B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наглядных пособий, инструментов и ма</w:t>
      </w:r>
      <w:r w:rsid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териалов</w:t>
      </w:r>
    </w:p>
    <w:p w:rsidR="00142153" w:rsidRPr="0067769C" w:rsidRDefault="00142153" w:rsidP="005449C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2977"/>
        <w:gridCol w:w="2835"/>
      </w:tblGrid>
      <w:tr w:rsidR="0067769C" w:rsidRPr="008117F4" w:rsidTr="00142153">
        <w:tc>
          <w:tcPr>
            <w:tcW w:w="3544" w:type="dxa"/>
          </w:tcPr>
          <w:p w:rsidR="0067769C" w:rsidRPr="008117F4" w:rsidRDefault="0067769C" w:rsidP="00AF73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Наглядные пособия</w:t>
            </w:r>
          </w:p>
        </w:tc>
        <w:tc>
          <w:tcPr>
            <w:tcW w:w="2977" w:type="dxa"/>
          </w:tcPr>
          <w:p w:rsidR="0067769C" w:rsidRPr="008117F4" w:rsidRDefault="0067769C" w:rsidP="00AF73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Материалы</w:t>
            </w:r>
          </w:p>
        </w:tc>
        <w:tc>
          <w:tcPr>
            <w:tcW w:w="2835" w:type="dxa"/>
          </w:tcPr>
          <w:p w:rsidR="0067769C" w:rsidRPr="008117F4" w:rsidRDefault="0067769C" w:rsidP="00AF733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117F4">
              <w:rPr>
                <w:rFonts w:ascii="Times New Roman" w:hAnsi="Times New Roman" w:cs="Times New Roman"/>
                <w:b/>
                <w:i/>
                <w:sz w:val="24"/>
              </w:rPr>
              <w:t>Инструменты</w:t>
            </w:r>
          </w:p>
        </w:tc>
      </w:tr>
      <w:tr w:rsidR="0067769C" w:rsidRPr="008117F4" w:rsidTr="00142153">
        <w:tc>
          <w:tcPr>
            <w:tcW w:w="3544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Карточки</w:t>
            </w:r>
          </w:p>
        </w:tc>
        <w:tc>
          <w:tcPr>
            <w:tcW w:w="2977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Бумага</w:t>
            </w:r>
          </w:p>
        </w:tc>
        <w:tc>
          <w:tcPr>
            <w:tcW w:w="2835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Карандаш</w:t>
            </w:r>
            <w:r w:rsidR="00703E84">
              <w:rPr>
                <w:rFonts w:ascii="Times New Roman" w:hAnsi="Times New Roman" w:cs="Times New Roman"/>
                <w:sz w:val="24"/>
              </w:rPr>
              <w:t>и</w:t>
            </w:r>
          </w:p>
        </w:tc>
      </w:tr>
      <w:tr w:rsidR="0067769C" w:rsidRPr="008117F4" w:rsidTr="00142153">
        <w:tc>
          <w:tcPr>
            <w:tcW w:w="3544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Шаблоны</w:t>
            </w:r>
          </w:p>
        </w:tc>
        <w:tc>
          <w:tcPr>
            <w:tcW w:w="2977" w:type="dxa"/>
          </w:tcPr>
          <w:p w:rsidR="0067769C" w:rsidRPr="008117F4" w:rsidRDefault="00A51427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Пластилин</w:t>
            </w:r>
          </w:p>
        </w:tc>
        <w:tc>
          <w:tcPr>
            <w:tcW w:w="2835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17F4">
              <w:rPr>
                <w:rFonts w:ascii="Times New Roman" w:hAnsi="Times New Roman" w:cs="Times New Roman"/>
                <w:sz w:val="24"/>
              </w:rPr>
              <w:t>Ножницы</w:t>
            </w:r>
          </w:p>
        </w:tc>
      </w:tr>
      <w:tr w:rsidR="0067769C" w:rsidRPr="008117F4" w:rsidTr="00142153">
        <w:tc>
          <w:tcPr>
            <w:tcW w:w="3544" w:type="dxa"/>
          </w:tcPr>
          <w:p w:rsidR="0067769C" w:rsidRPr="008117F4" w:rsidRDefault="00A51427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Развертки</w:t>
            </w:r>
          </w:p>
        </w:tc>
        <w:tc>
          <w:tcPr>
            <w:tcW w:w="2977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67769C" w:rsidRPr="008117F4" w:rsidRDefault="0067769C" w:rsidP="00AF733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56F4D" w:rsidRPr="0067769C" w:rsidRDefault="00856F4D" w:rsidP="005449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F4D" w:rsidRDefault="005449CE" w:rsidP="005449CE">
      <w:pPr>
        <w:pStyle w:val="af"/>
        <w:numPr>
          <w:ilvl w:val="2"/>
          <w:numId w:val="48"/>
        </w:num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="00856F4D" w:rsidRP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нформационное обеспечение программы</w:t>
      </w:r>
    </w:p>
    <w:p w:rsidR="00703E84" w:rsidRPr="00703E84" w:rsidRDefault="00703E84" w:rsidP="00AF7334">
      <w:pPr>
        <w:pStyle w:val="af"/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Для реализации программы используются следующие методические материалы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учебно-тематический план;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разработки;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материал по темам программы;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рисунки, плакаты;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слайды;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видео(аудио)материалы, учебные кинофильмы;</w:t>
      </w:r>
    </w:p>
    <w:p w:rsidR="00703E84" w:rsidRPr="00703E84" w:rsidRDefault="00703E84" w:rsidP="00AF7334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макеты;</w:t>
      </w:r>
    </w:p>
    <w:p w:rsidR="00480F2D" w:rsidRPr="005449CE" w:rsidRDefault="00703E84" w:rsidP="005449CE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E8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картотека загадок.</w:t>
      </w:r>
    </w:p>
    <w:p w:rsidR="00F117E0" w:rsidRDefault="00F117E0" w:rsidP="005449CE">
      <w:pPr>
        <w:spacing w:after="0" w:line="264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6F4D" w:rsidRPr="0067769C" w:rsidRDefault="00901B27" w:rsidP="005449CE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2.2.3 </w:t>
      </w:r>
      <w:r w:rsidR="00856F4D" w:rsidRP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</w:p>
    <w:p w:rsidR="00F117E0" w:rsidRPr="00F117E0" w:rsidRDefault="00856F4D" w:rsidP="005449CE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Профессиональному стандарту «Педагог дополнительного образования детей и взрослых»</w:t>
      </w:r>
      <w:r w:rsidR="0014215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данной программе может работать педагог дополнительного образования с уровнем образования и квалификации, соответствующим обозначениям таблицы п</w:t>
      </w:r>
      <w:r w:rsidR="001063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2 Профессионального стандарта (</w:t>
      </w:r>
      <w:r w:rsidR="0014215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7769C">
        <w:rPr>
          <w:rFonts w:ascii="Times New Roman" w:hAnsi="Times New Roman" w:cs="Times New Roman"/>
          <w:color w:val="000000" w:themeColor="text1"/>
          <w:sz w:val="24"/>
          <w:szCs w:val="24"/>
        </w:rPr>
        <w:t>писание трудовых функций, входящих в профессиональный стандарт), а именно: педагогическая деятельность по проектированию и реализ</w:t>
      </w:r>
      <w:r w:rsidR="0067769C">
        <w:rPr>
          <w:rFonts w:ascii="Times New Roman" w:hAnsi="Times New Roman" w:cs="Times New Roman"/>
          <w:color w:val="000000" w:themeColor="text1"/>
          <w:sz w:val="24"/>
          <w:szCs w:val="24"/>
        </w:rPr>
        <w:t>ации образовательного процесса.</w:t>
      </w:r>
    </w:p>
    <w:p w:rsidR="00142153" w:rsidRDefault="00142153" w:rsidP="00F117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769C" w:rsidRPr="0067769C" w:rsidRDefault="00856F4D" w:rsidP="00AF7334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776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 Формы аттестации / контроля</w:t>
      </w:r>
    </w:p>
    <w:p w:rsidR="00856F4D" w:rsidRPr="0067769C" w:rsidRDefault="0067769C" w:rsidP="00AF7334">
      <w:pPr>
        <w:spacing w:after="0" w:line="264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</w:rPr>
      </w:pPr>
      <w:r w:rsidRPr="00492BD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66B14">
        <w:rPr>
          <w:rFonts w:ascii="Times New Roman" w:eastAsia="Calibri" w:hAnsi="Times New Roman" w:cs="Times New Roman"/>
          <w:sz w:val="24"/>
        </w:rPr>
        <w:t xml:space="preserve">Формы </w:t>
      </w:r>
      <w:r>
        <w:rPr>
          <w:rFonts w:ascii="Times New Roman" w:eastAsia="Calibri" w:hAnsi="Times New Roman" w:cs="Times New Roman"/>
          <w:sz w:val="24"/>
        </w:rPr>
        <w:t>оценки полученных результатов</w:t>
      </w:r>
      <w:r w:rsidRPr="00266B14">
        <w:rPr>
          <w:rFonts w:ascii="Times New Roman" w:eastAsia="Calibri" w:hAnsi="Times New Roman" w:cs="Times New Roman"/>
          <w:sz w:val="24"/>
        </w:rPr>
        <w:t xml:space="preserve"> преду</w:t>
      </w:r>
      <w:r>
        <w:rPr>
          <w:rFonts w:ascii="Times New Roman" w:eastAsia="Calibri" w:hAnsi="Times New Roman" w:cs="Times New Roman"/>
          <w:sz w:val="24"/>
        </w:rPr>
        <w:t>сматривают проведение выставок</w:t>
      </w:r>
      <w:r w:rsidRPr="00266B14">
        <w:rPr>
          <w:rFonts w:ascii="Times New Roman" w:eastAsia="Calibri" w:hAnsi="Times New Roman" w:cs="Times New Roman"/>
          <w:sz w:val="24"/>
        </w:rPr>
        <w:t>, игр</w:t>
      </w:r>
      <w:r>
        <w:rPr>
          <w:rFonts w:ascii="Times New Roman" w:eastAsia="Calibri" w:hAnsi="Times New Roman" w:cs="Times New Roman"/>
          <w:sz w:val="24"/>
        </w:rPr>
        <w:t>, образовательно</w:t>
      </w:r>
      <w:r w:rsidR="00142153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творческих мероприятий</w:t>
      </w:r>
      <w:r w:rsidRPr="00266B14">
        <w:rPr>
          <w:rFonts w:ascii="Times New Roman" w:eastAsia="Calibri" w:hAnsi="Times New Roman" w:cs="Times New Roman"/>
          <w:sz w:val="24"/>
        </w:rPr>
        <w:t xml:space="preserve">. Всё это способствует решению поставленных задач. Развивая познавательный интерес </w:t>
      </w:r>
      <w:r>
        <w:rPr>
          <w:rFonts w:ascii="Times New Roman" w:eastAsia="Calibri" w:hAnsi="Times New Roman" w:cs="Times New Roman"/>
          <w:sz w:val="24"/>
        </w:rPr>
        <w:t>воспитанников</w:t>
      </w:r>
      <w:r w:rsidR="00142153">
        <w:rPr>
          <w:rFonts w:ascii="Times New Roman" w:eastAsia="Calibri" w:hAnsi="Times New Roman" w:cs="Times New Roman"/>
          <w:sz w:val="24"/>
        </w:rPr>
        <w:t>, воспитывается</w:t>
      </w:r>
      <w:r w:rsidRPr="00266B1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их </w:t>
      </w:r>
      <w:r w:rsidRPr="00266B14">
        <w:rPr>
          <w:rFonts w:ascii="Times New Roman" w:eastAsia="Calibri" w:hAnsi="Times New Roman" w:cs="Times New Roman"/>
          <w:sz w:val="24"/>
        </w:rPr>
        <w:t>культура, во</w:t>
      </w:r>
      <w:r>
        <w:rPr>
          <w:rFonts w:ascii="Times New Roman" w:eastAsia="Calibri" w:hAnsi="Times New Roman" w:cs="Times New Roman"/>
          <w:sz w:val="24"/>
        </w:rPr>
        <w:t xml:space="preserve">левые и нравственные качества. </w:t>
      </w:r>
    </w:p>
    <w:p w:rsidR="00142153" w:rsidRDefault="00142153" w:rsidP="00F117E0">
      <w:pPr>
        <w:tabs>
          <w:tab w:val="left" w:pos="284"/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D" w:rsidRPr="0067769C" w:rsidRDefault="00856F4D" w:rsidP="00AF7334">
      <w:pPr>
        <w:tabs>
          <w:tab w:val="left" w:pos="284"/>
          <w:tab w:val="left" w:pos="567"/>
        </w:tabs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69C">
        <w:rPr>
          <w:rFonts w:ascii="Times New Roman" w:hAnsi="Times New Roman" w:cs="Times New Roman"/>
          <w:b/>
          <w:sz w:val="24"/>
          <w:szCs w:val="24"/>
        </w:rPr>
        <w:t>2.4 Оценочные материалы</w:t>
      </w:r>
    </w:p>
    <w:p w:rsidR="00142153" w:rsidRDefault="00856F4D" w:rsidP="00AF7334">
      <w:pPr>
        <w:spacing w:after="0" w:line="264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7769C">
        <w:rPr>
          <w:rFonts w:ascii="Times New Roman" w:hAnsi="Times New Roman" w:cs="Times New Roman"/>
          <w:sz w:val="24"/>
          <w:szCs w:val="24"/>
        </w:rPr>
        <w:tab/>
      </w:r>
      <w:r w:rsidR="0067769C" w:rsidRPr="00266B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Критерии оценки результатов программы</w:t>
      </w:r>
    </w:p>
    <w:p w:rsidR="00A81BD1" w:rsidRPr="00A81BD1" w:rsidRDefault="00A81BD1" w:rsidP="00AF7334">
      <w:pPr>
        <w:spacing w:after="0" w:line="264" w:lineRule="auto"/>
        <w:ind w:firstLine="708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  <w:t xml:space="preserve">По итогам освоения программы проводится игра – викторина по ПДД с целью </w:t>
      </w:r>
      <w:r w:rsidR="00901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проверки усвоения </w:t>
      </w:r>
      <w:r w:rsidRPr="00A81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материала программы. </w:t>
      </w:r>
    </w:p>
    <w:p w:rsidR="00F117E0" w:rsidRDefault="00F117E0" w:rsidP="00F117E0">
      <w:pPr>
        <w:tabs>
          <w:tab w:val="left" w:pos="284"/>
          <w:tab w:val="left" w:pos="567"/>
        </w:tabs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F7334" w:rsidRDefault="00AF7334" w:rsidP="00F02BDA">
      <w:pPr>
        <w:tabs>
          <w:tab w:val="left" w:pos="284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449CE" w:rsidRDefault="005449CE" w:rsidP="00F02BDA">
      <w:pPr>
        <w:tabs>
          <w:tab w:val="left" w:pos="284"/>
          <w:tab w:val="left" w:pos="567"/>
        </w:tabs>
        <w:spacing w:after="0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56F4D" w:rsidRPr="00142153" w:rsidRDefault="00856F4D" w:rsidP="005449CE">
      <w:pPr>
        <w:tabs>
          <w:tab w:val="left" w:pos="284"/>
          <w:tab w:val="left" w:pos="567"/>
        </w:tabs>
        <w:spacing w:after="0" w:line="264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42153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2.5 Методические материалы</w:t>
      </w:r>
    </w:p>
    <w:p w:rsidR="00A81BD1" w:rsidRPr="00142153" w:rsidRDefault="00A81BD1" w:rsidP="00AF7334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методов обучения используются классические системы, которые интересны дополнительному образованию. 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Уровень деятельности учащихся:</w:t>
      </w:r>
    </w:p>
    <w:p w:rsidR="00A81BD1" w:rsidRPr="00142153" w:rsidRDefault="00F02BDA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1BD1"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– дети воспринимают и усваивают готовую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81BD1"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BD1" w:rsidRPr="00142153" w:rsidRDefault="00F02BDA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1BD1"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– дети воспроизводят полученные знания и освоенные способы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81BD1"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1BD1" w:rsidRPr="00142153" w:rsidRDefault="00F02BDA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1BD1"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– самостоятельная творческая работа.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Виды занятий: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работа;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самостоятельная работа;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конкурс; </w:t>
      </w:r>
    </w:p>
    <w:p w:rsidR="00A81BD1" w:rsidRPr="00142153" w:rsidRDefault="00A81BD1" w:rsidP="00AF7334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15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соревнования.</w:t>
      </w:r>
    </w:p>
    <w:p w:rsidR="00A81BD1" w:rsidRPr="00142153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A81BD1" w:rsidRPr="0067769C" w:rsidRDefault="00A81BD1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67769C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4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Pr="00856F4D" w:rsidRDefault="00856F4D" w:rsidP="00856F4D">
      <w:pPr>
        <w:pStyle w:val="3"/>
        <w:spacing w:after="0"/>
        <w:jc w:val="center"/>
        <w:outlineLvl w:val="0"/>
        <w:rPr>
          <w:b/>
          <w:snapToGrid w:val="0"/>
          <w:sz w:val="24"/>
          <w:szCs w:val="20"/>
        </w:rPr>
      </w:pPr>
    </w:p>
    <w:p w:rsidR="00856F4D" w:rsidRDefault="00856F4D" w:rsidP="00266B1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181818"/>
        </w:rPr>
      </w:pPr>
    </w:p>
    <w:p w:rsidR="008117F4" w:rsidRPr="008117F4" w:rsidRDefault="008117F4" w:rsidP="008117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1"/>
          <w:lang w:eastAsia="ru-RU"/>
        </w:rPr>
      </w:pPr>
    </w:p>
    <w:p w:rsidR="00E77684" w:rsidRDefault="00E77684" w:rsidP="00601A24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7684" w:rsidRPr="00492BDA" w:rsidRDefault="00E77684" w:rsidP="00601A24">
      <w:pPr>
        <w:shd w:val="clear" w:color="auto" w:fill="FFFFFF"/>
        <w:spacing w:after="0" w:line="240" w:lineRule="auto"/>
        <w:ind w:right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7684" w:rsidRDefault="00E77684" w:rsidP="005619B3">
      <w:pPr>
        <w:spacing w:after="0" w:line="240" w:lineRule="auto"/>
        <w:ind w:right="283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E77684" w:rsidSect="001421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2"/>
        <w:gridCol w:w="135"/>
        <w:gridCol w:w="993"/>
        <w:gridCol w:w="107"/>
        <w:gridCol w:w="2996"/>
        <w:gridCol w:w="9604"/>
      </w:tblGrid>
      <w:tr w:rsidR="00601A24" w:rsidRPr="00492BDA" w:rsidTr="00E77684"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9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01A24" w:rsidRPr="00492BDA" w:rsidRDefault="00601A24" w:rsidP="005619B3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8117F4" w:rsidRDefault="00691724" w:rsidP="005449CE">
      <w:pPr>
        <w:spacing w:after="0" w:line="264" w:lineRule="auto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2.6</w:t>
      </w:r>
      <w:r w:rsidR="00601A24" w:rsidRPr="008117F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DA49E2">
        <w:rPr>
          <w:rFonts w:ascii="Times New Roman" w:hAnsi="Times New Roman" w:cs="Times New Roman"/>
          <w:b/>
          <w:snapToGrid w:val="0"/>
          <w:sz w:val="24"/>
          <w:szCs w:val="24"/>
        </w:rPr>
        <w:t>С</w:t>
      </w:r>
      <w:r w:rsidR="00DA49E2" w:rsidRPr="008117F4">
        <w:rPr>
          <w:rFonts w:ascii="Times New Roman" w:hAnsi="Times New Roman" w:cs="Times New Roman"/>
          <w:b/>
          <w:snapToGrid w:val="0"/>
          <w:sz w:val="24"/>
          <w:szCs w:val="24"/>
        </w:rPr>
        <w:t>писок литературы</w:t>
      </w:r>
    </w:p>
    <w:p w:rsidR="00A81BD1" w:rsidRPr="00A81BD1" w:rsidRDefault="00A81BD1" w:rsidP="005449C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</w:t>
      </w:r>
      <w:r w:rsidRPr="00A81BD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писок </w:t>
      </w:r>
      <w:r w:rsidR="00F02BD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рекомендованной литературы для </w:t>
      </w:r>
      <w:r w:rsidRPr="00A81BD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педагога</w:t>
      </w:r>
    </w:p>
    <w:p w:rsidR="00A81BD1" w:rsidRPr="00A81BD1" w:rsidRDefault="00901B27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81BD1"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Авдеева Н. Н. Безопасность на улицах и дорогах. Методическое пособие для работы с детьми старшего дошкольного возраста / Н.Н. Авдеева, О.Л. Князева, Р.Б. Стеркина, М.Д. Маханева. – М.: ООО «Издательство АСТ-ЛТД», 1997.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Белая К.Ю. Как обеспечить безопасность дошкольников. Конспекты занятий по основам безопасности детей дошкольного возраста: Кн. для воспитателей детского сада. / К.Ю. Белая, В.Н. Зимонина, Л.А. Кондрыкинская и др. – 5-е ,2010.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Митрофанова Е.М.  Педагогический проект «Правила дорожные знать каждому положен</w:t>
      </w:r>
      <w:r w:rsidR="00901B27">
        <w:rPr>
          <w:rFonts w:ascii="Times New Roman" w:eastAsia="Times New Roman" w:hAnsi="Times New Roman" w:cs="Times New Roman"/>
          <w:sz w:val="24"/>
          <w:szCs w:val="24"/>
          <w:lang w:eastAsia="ru-RU"/>
        </w:rPr>
        <w:t>о»</w:t>
      </w: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 Митрофанова В.Н. Щербакова//Педагогика ДОУ. – 2009.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ОБЖ. Подготовительная группа. Разработки занятий. 1 часть. Изд. 2-е переработанное/сост. Фисенко М.А. – Волгоград: ИТД «Корифей».– 2008.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ОБЖ. Подготовительная группа. Разработки занятий. 2 часть. Изд. 2-е переработанное/сост. Фисенко М.А. – Волгоград: ИТД «Корифей». – 2008.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F0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 В.И. Изучение правил дорожного движения. Кн. для учителя / В.И. Семенюк, Н.В. Владимиров– Мин.: Нар. света, 1996.</w:t>
      </w:r>
    </w:p>
    <w:p w:rsidR="00A81BD1" w:rsidRPr="00A81BD1" w:rsidRDefault="00A81BD1" w:rsidP="005449C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BD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Стеркина Р.Б. Основы безопасности детей дошкольного возраста: программа/ Р.Б. Стеркина – М.: Просвещение, 2000.</w:t>
      </w:r>
    </w:p>
    <w:p w:rsidR="00A81BD1" w:rsidRPr="00A81BD1" w:rsidRDefault="00A81BD1" w:rsidP="005449C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D1" w:rsidRPr="00A81BD1" w:rsidRDefault="00A81BD1" w:rsidP="005449C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D1" w:rsidRPr="00A81BD1" w:rsidRDefault="00A81BD1" w:rsidP="0090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D1" w:rsidRPr="00A81BD1" w:rsidRDefault="00A81BD1" w:rsidP="00901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BD1" w:rsidRPr="00A81BD1" w:rsidRDefault="00A81BD1" w:rsidP="00901B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1BD1" w:rsidRDefault="00A81BD1" w:rsidP="00901B2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81BD1" w:rsidRDefault="00A81BD1" w:rsidP="00901B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A81BD1" w:rsidRPr="008117F4" w:rsidRDefault="00A81BD1" w:rsidP="00901B2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sectPr w:rsidR="00A81BD1" w:rsidRPr="008117F4" w:rsidSect="00811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CC8" w:rsidRDefault="00744CC8" w:rsidP="002345A2">
      <w:pPr>
        <w:spacing w:after="0" w:line="240" w:lineRule="auto"/>
      </w:pPr>
      <w:r>
        <w:separator/>
      </w:r>
    </w:p>
  </w:endnote>
  <w:endnote w:type="continuationSeparator" w:id="1">
    <w:p w:rsidR="00744CC8" w:rsidRDefault="00744CC8" w:rsidP="0023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08378"/>
      <w:docPartObj>
        <w:docPartGallery w:val="Page Numbers (Bottom of Page)"/>
        <w:docPartUnique/>
      </w:docPartObj>
    </w:sdtPr>
    <w:sdtContent>
      <w:p w:rsidR="00142153" w:rsidRDefault="00980BB7">
        <w:pPr>
          <w:pStyle w:val="aa"/>
          <w:jc w:val="center"/>
        </w:pPr>
        <w:fldSimple w:instr="PAGE   \* MERGEFORMAT">
          <w:r w:rsidR="00B43AC1">
            <w:rPr>
              <w:noProof/>
            </w:rPr>
            <w:t>13</w:t>
          </w:r>
        </w:fldSimple>
      </w:p>
    </w:sdtContent>
  </w:sdt>
  <w:p w:rsidR="00142153" w:rsidRDefault="0014215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7901045"/>
      <w:docPartObj>
        <w:docPartGallery w:val="Page Numbers (Bottom of Page)"/>
        <w:docPartUnique/>
      </w:docPartObj>
    </w:sdtPr>
    <w:sdtContent>
      <w:p w:rsidR="00142153" w:rsidRDefault="00980BB7">
        <w:pPr>
          <w:pStyle w:val="aa"/>
          <w:jc w:val="center"/>
        </w:pPr>
        <w:fldSimple w:instr="PAGE   \* MERGEFORMAT">
          <w:r w:rsidR="005449CE">
            <w:rPr>
              <w:noProof/>
            </w:rPr>
            <w:t>3</w:t>
          </w:r>
        </w:fldSimple>
      </w:p>
    </w:sdtContent>
  </w:sdt>
  <w:p w:rsidR="00142153" w:rsidRDefault="00142153" w:rsidP="00856F4D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CC8" w:rsidRDefault="00744CC8" w:rsidP="002345A2">
      <w:pPr>
        <w:spacing w:after="0" w:line="240" w:lineRule="auto"/>
      </w:pPr>
      <w:r>
        <w:separator/>
      </w:r>
    </w:p>
  </w:footnote>
  <w:footnote w:type="continuationSeparator" w:id="1">
    <w:p w:rsidR="00744CC8" w:rsidRDefault="00744CC8" w:rsidP="0023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28B"/>
    <w:multiLevelType w:val="hybridMultilevel"/>
    <w:tmpl w:val="FBAA2F40"/>
    <w:lvl w:ilvl="0" w:tplc="FA92683C">
      <w:start w:val="1"/>
      <w:numFmt w:val="decimal"/>
      <w:lvlText w:val="%1."/>
      <w:lvlJc w:val="left"/>
    </w:lvl>
    <w:lvl w:ilvl="1" w:tplc="60AAB4AA">
      <w:numFmt w:val="decimal"/>
      <w:lvlText w:val=""/>
      <w:lvlJc w:val="left"/>
    </w:lvl>
    <w:lvl w:ilvl="2" w:tplc="7F0C7EA6">
      <w:numFmt w:val="decimal"/>
      <w:lvlText w:val=""/>
      <w:lvlJc w:val="left"/>
    </w:lvl>
    <w:lvl w:ilvl="3" w:tplc="3886C588">
      <w:numFmt w:val="decimal"/>
      <w:lvlText w:val=""/>
      <w:lvlJc w:val="left"/>
    </w:lvl>
    <w:lvl w:ilvl="4" w:tplc="A4CE061C">
      <w:numFmt w:val="decimal"/>
      <w:lvlText w:val=""/>
      <w:lvlJc w:val="left"/>
    </w:lvl>
    <w:lvl w:ilvl="5" w:tplc="CA8AC05A">
      <w:numFmt w:val="decimal"/>
      <w:lvlText w:val=""/>
      <w:lvlJc w:val="left"/>
    </w:lvl>
    <w:lvl w:ilvl="6" w:tplc="E292935E">
      <w:numFmt w:val="decimal"/>
      <w:lvlText w:val=""/>
      <w:lvlJc w:val="left"/>
    </w:lvl>
    <w:lvl w:ilvl="7" w:tplc="23802706">
      <w:numFmt w:val="decimal"/>
      <w:lvlText w:val=""/>
      <w:lvlJc w:val="left"/>
    </w:lvl>
    <w:lvl w:ilvl="8" w:tplc="813679B2">
      <w:numFmt w:val="decimal"/>
      <w:lvlText w:val=""/>
      <w:lvlJc w:val="left"/>
    </w:lvl>
  </w:abstractNum>
  <w:abstractNum w:abstractNumId="1">
    <w:nsid w:val="01E155BB"/>
    <w:multiLevelType w:val="multilevel"/>
    <w:tmpl w:val="3A7ACD5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09647C87"/>
    <w:multiLevelType w:val="multilevel"/>
    <w:tmpl w:val="20B4E9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7829CF"/>
    <w:multiLevelType w:val="hybridMultilevel"/>
    <w:tmpl w:val="914CB19E"/>
    <w:lvl w:ilvl="0" w:tplc="25EA0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E2828"/>
    <w:multiLevelType w:val="multilevel"/>
    <w:tmpl w:val="9580D3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063D7"/>
    <w:multiLevelType w:val="multilevel"/>
    <w:tmpl w:val="090C4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B6FA8"/>
    <w:multiLevelType w:val="multilevel"/>
    <w:tmpl w:val="A14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247C1"/>
    <w:multiLevelType w:val="multilevel"/>
    <w:tmpl w:val="F2BA7F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0E0C1C"/>
    <w:multiLevelType w:val="multilevel"/>
    <w:tmpl w:val="9E1C0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6A4FA5"/>
    <w:multiLevelType w:val="multilevel"/>
    <w:tmpl w:val="89E6BB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FB87DB7"/>
    <w:multiLevelType w:val="hybridMultilevel"/>
    <w:tmpl w:val="036A47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13949DA"/>
    <w:multiLevelType w:val="multilevel"/>
    <w:tmpl w:val="E0B063F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B33EF9"/>
    <w:multiLevelType w:val="multilevel"/>
    <w:tmpl w:val="0C36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6F0C1B"/>
    <w:multiLevelType w:val="multilevel"/>
    <w:tmpl w:val="3484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633B6"/>
    <w:multiLevelType w:val="multilevel"/>
    <w:tmpl w:val="1FA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C4C68"/>
    <w:multiLevelType w:val="multilevel"/>
    <w:tmpl w:val="07D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23A40"/>
    <w:multiLevelType w:val="multilevel"/>
    <w:tmpl w:val="8CD68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F1A33E0"/>
    <w:multiLevelType w:val="multilevel"/>
    <w:tmpl w:val="9534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E6CA7"/>
    <w:multiLevelType w:val="multilevel"/>
    <w:tmpl w:val="0C1006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F46B61"/>
    <w:multiLevelType w:val="hybridMultilevel"/>
    <w:tmpl w:val="89889E3A"/>
    <w:lvl w:ilvl="0" w:tplc="0EE4B29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31C80005"/>
    <w:multiLevelType w:val="multilevel"/>
    <w:tmpl w:val="E21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B350CE"/>
    <w:multiLevelType w:val="multilevel"/>
    <w:tmpl w:val="8DEE78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9904F0"/>
    <w:multiLevelType w:val="multilevel"/>
    <w:tmpl w:val="21DE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CCA604B"/>
    <w:multiLevelType w:val="multilevel"/>
    <w:tmpl w:val="B5D4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0F2C9D"/>
    <w:multiLevelType w:val="multilevel"/>
    <w:tmpl w:val="7F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BB4FC2"/>
    <w:multiLevelType w:val="multilevel"/>
    <w:tmpl w:val="30D2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63631"/>
    <w:multiLevelType w:val="multilevel"/>
    <w:tmpl w:val="8E42E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27">
    <w:nsid w:val="46EC0DD1"/>
    <w:multiLevelType w:val="multilevel"/>
    <w:tmpl w:val="5BD8F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1C49BD"/>
    <w:multiLevelType w:val="multilevel"/>
    <w:tmpl w:val="1C10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C75F64"/>
    <w:multiLevelType w:val="hybridMultilevel"/>
    <w:tmpl w:val="E730C8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2972F2"/>
    <w:multiLevelType w:val="hybridMultilevel"/>
    <w:tmpl w:val="D0D06596"/>
    <w:lvl w:ilvl="0" w:tplc="DC46E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D50DAC"/>
    <w:multiLevelType w:val="hybridMultilevel"/>
    <w:tmpl w:val="67B61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7E61BC"/>
    <w:multiLevelType w:val="multilevel"/>
    <w:tmpl w:val="7CDA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ED6A13"/>
    <w:multiLevelType w:val="multilevel"/>
    <w:tmpl w:val="53E034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87477E"/>
    <w:multiLevelType w:val="multilevel"/>
    <w:tmpl w:val="F8D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175D31"/>
    <w:multiLevelType w:val="multilevel"/>
    <w:tmpl w:val="B9FC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0D7701"/>
    <w:multiLevelType w:val="multilevel"/>
    <w:tmpl w:val="525C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555DE5"/>
    <w:multiLevelType w:val="multilevel"/>
    <w:tmpl w:val="E0B8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8B1124D"/>
    <w:multiLevelType w:val="hybridMultilevel"/>
    <w:tmpl w:val="E6526300"/>
    <w:lvl w:ilvl="0" w:tplc="8CC6F51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62D2F"/>
    <w:multiLevelType w:val="multilevel"/>
    <w:tmpl w:val="1C10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501487"/>
    <w:multiLevelType w:val="multilevel"/>
    <w:tmpl w:val="7AB6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C856C3"/>
    <w:multiLevelType w:val="multilevel"/>
    <w:tmpl w:val="7A6A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860C0"/>
    <w:multiLevelType w:val="multilevel"/>
    <w:tmpl w:val="CDDE5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148BF"/>
    <w:multiLevelType w:val="multilevel"/>
    <w:tmpl w:val="10166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>
    <w:nsid w:val="783B4497"/>
    <w:multiLevelType w:val="multilevel"/>
    <w:tmpl w:val="1004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223F4E"/>
    <w:multiLevelType w:val="multilevel"/>
    <w:tmpl w:val="99F4B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092AD2"/>
    <w:multiLevelType w:val="multilevel"/>
    <w:tmpl w:val="00BA4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8C6552"/>
    <w:multiLevelType w:val="multilevel"/>
    <w:tmpl w:val="FBB84E7C"/>
    <w:lvl w:ilvl="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5394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94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5694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6054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6054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6414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414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414" w:hanging="1440"/>
      </w:pPr>
      <w:rPr>
        <w:rFonts w:hint="default"/>
        <w:b/>
        <w:sz w:val="24"/>
      </w:rPr>
    </w:lvl>
  </w:abstractNum>
  <w:num w:numId="1">
    <w:abstractNumId w:val="39"/>
  </w:num>
  <w:num w:numId="2">
    <w:abstractNumId w:val="5"/>
  </w:num>
  <w:num w:numId="3">
    <w:abstractNumId w:val="41"/>
  </w:num>
  <w:num w:numId="4">
    <w:abstractNumId w:val="13"/>
  </w:num>
  <w:num w:numId="5">
    <w:abstractNumId w:val="8"/>
  </w:num>
  <w:num w:numId="6">
    <w:abstractNumId w:val="46"/>
  </w:num>
  <w:num w:numId="7">
    <w:abstractNumId w:val="45"/>
  </w:num>
  <w:num w:numId="8">
    <w:abstractNumId w:val="21"/>
  </w:num>
  <w:num w:numId="9">
    <w:abstractNumId w:val="26"/>
  </w:num>
  <w:num w:numId="10">
    <w:abstractNumId w:val="7"/>
  </w:num>
  <w:num w:numId="11">
    <w:abstractNumId w:val="23"/>
  </w:num>
  <w:num w:numId="12">
    <w:abstractNumId w:val="42"/>
  </w:num>
  <w:num w:numId="13">
    <w:abstractNumId w:val="4"/>
  </w:num>
  <w:num w:numId="14">
    <w:abstractNumId w:val="33"/>
  </w:num>
  <w:num w:numId="15">
    <w:abstractNumId w:val="24"/>
  </w:num>
  <w:num w:numId="16">
    <w:abstractNumId w:val="22"/>
  </w:num>
  <w:num w:numId="17">
    <w:abstractNumId w:val="37"/>
  </w:num>
  <w:num w:numId="18">
    <w:abstractNumId w:val="34"/>
  </w:num>
  <w:num w:numId="19">
    <w:abstractNumId w:val="17"/>
  </w:num>
  <w:num w:numId="20">
    <w:abstractNumId w:val="12"/>
  </w:num>
  <w:num w:numId="21">
    <w:abstractNumId w:val="40"/>
  </w:num>
  <w:num w:numId="22">
    <w:abstractNumId w:val="20"/>
  </w:num>
  <w:num w:numId="23">
    <w:abstractNumId w:val="32"/>
  </w:num>
  <w:num w:numId="24">
    <w:abstractNumId w:val="28"/>
  </w:num>
  <w:num w:numId="25">
    <w:abstractNumId w:val="25"/>
  </w:num>
  <w:num w:numId="26">
    <w:abstractNumId w:val="6"/>
  </w:num>
  <w:num w:numId="27">
    <w:abstractNumId w:val="14"/>
  </w:num>
  <w:num w:numId="28">
    <w:abstractNumId w:val="35"/>
  </w:num>
  <w:num w:numId="29">
    <w:abstractNumId w:val="36"/>
  </w:num>
  <w:num w:numId="30">
    <w:abstractNumId w:val="44"/>
  </w:num>
  <w:num w:numId="31">
    <w:abstractNumId w:val="15"/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0"/>
  </w:num>
  <w:num w:numId="36">
    <w:abstractNumId w:val="10"/>
  </w:num>
  <w:num w:numId="37">
    <w:abstractNumId w:val="31"/>
  </w:num>
  <w:num w:numId="38">
    <w:abstractNumId w:val="43"/>
  </w:num>
  <w:num w:numId="39">
    <w:abstractNumId w:val="0"/>
  </w:num>
  <w:num w:numId="40">
    <w:abstractNumId w:val="16"/>
  </w:num>
  <w:num w:numId="41">
    <w:abstractNumId w:val="18"/>
  </w:num>
  <w:num w:numId="42">
    <w:abstractNumId w:val="47"/>
  </w:num>
  <w:num w:numId="43">
    <w:abstractNumId w:val="29"/>
  </w:num>
  <w:num w:numId="44">
    <w:abstractNumId w:val="38"/>
  </w:num>
  <w:num w:numId="45">
    <w:abstractNumId w:val="11"/>
  </w:num>
  <w:num w:numId="46">
    <w:abstractNumId w:val="9"/>
  </w:num>
  <w:num w:numId="47">
    <w:abstractNumId w:val="27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A5F"/>
    <w:rsid w:val="000034D2"/>
    <w:rsid w:val="000161B5"/>
    <w:rsid w:val="000278B7"/>
    <w:rsid w:val="0003193C"/>
    <w:rsid w:val="0004397E"/>
    <w:rsid w:val="000444A0"/>
    <w:rsid w:val="00054FE7"/>
    <w:rsid w:val="0007125E"/>
    <w:rsid w:val="00074D82"/>
    <w:rsid w:val="00080E98"/>
    <w:rsid w:val="000A420E"/>
    <w:rsid w:val="000A51D6"/>
    <w:rsid w:val="000A5F96"/>
    <w:rsid w:val="000A7403"/>
    <w:rsid w:val="000C0B6A"/>
    <w:rsid w:val="000D6AE1"/>
    <w:rsid w:val="000E16D7"/>
    <w:rsid w:val="00105B58"/>
    <w:rsid w:val="00106362"/>
    <w:rsid w:val="00113180"/>
    <w:rsid w:val="00115348"/>
    <w:rsid w:val="00126031"/>
    <w:rsid w:val="00126842"/>
    <w:rsid w:val="0014143B"/>
    <w:rsid w:val="00142153"/>
    <w:rsid w:val="001432DE"/>
    <w:rsid w:val="00166CA6"/>
    <w:rsid w:val="00172243"/>
    <w:rsid w:val="001A3B61"/>
    <w:rsid w:val="001E62D2"/>
    <w:rsid w:val="0022757C"/>
    <w:rsid w:val="00234502"/>
    <w:rsid w:val="002345A2"/>
    <w:rsid w:val="00236C6E"/>
    <w:rsid w:val="002430BE"/>
    <w:rsid w:val="0026635C"/>
    <w:rsid w:val="00266B14"/>
    <w:rsid w:val="002766F3"/>
    <w:rsid w:val="00282B2E"/>
    <w:rsid w:val="002A1ECC"/>
    <w:rsid w:val="002B0EB9"/>
    <w:rsid w:val="002C41D9"/>
    <w:rsid w:val="002D0B17"/>
    <w:rsid w:val="002D1E07"/>
    <w:rsid w:val="002D36BB"/>
    <w:rsid w:val="002E3038"/>
    <w:rsid w:val="002E5C0E"/>
    <w:rsid w:val="00306A1A"/>
    <w:rsid w:val="003241F0"/>
    <w:rsid w:val="00332403"/>
    <w:rsid w:val="00340227"/>
    <w:rsid w:val="00351AF0"/>
    <w:rsid w:val="0036499D"/>
    <w:rsid w:val="00365439"/>
    <w:rsid w:val="003667A1"/>
    <w:rsid w:val="00390D97"/>
    <w:rsid w:val="003B3897"/>
    <w:rsid w:val="003B79C1"/>
    <w:rsid w:val="003C014D"/>
    <w:rsid w:val="003C1F20"/>
    <w:rsid w:val="003C51C9"/>
    <w:rsid w:val="003C63B4"/>
    <w:rsid w:val="003D0B22"/>
    <w:rsid w:val="003E60BF"/>
    <w:rsid w:val="0040413C"/>
    <w:rsid w:val="00406B27"/>
    <w:rsid w:val="004261C7"/>
    <w:rsid w:val="004418D4"/>
    <w:rsid w:val="0045281D"/>
    <w:rsid w:val="00457C66"/>
    <w:rsid w:val="00480F2D"/>
    <w:rsid w:val="00483FD0"/>
    <w:rsid w:val="00492BDA"/>
    <w:rsid w:val="00494AAE"/>
    <w:rsid w:val="004A1D6C"/>
    <w:rsid w:val="004A5836"/>
    <w:rsid w:val="004B0965"/>
    <w:rsid w:val="004B75B9"/>
    <w:rsid w:val="004C7CB9"/>
    <w:rsid w:val="004D54D1"/>
    <w:rsid w:val="004D61BD"/>
    <w:rsid w:val="004E14EE"/>
    <w:rsid w:val="004E790B"/>
    <w:rsid w:val="004F6805"/>
    <w:rsid w:val="00504A16"/>
    <w:rsid w:val="00513FA5"/>
    <w:rsid w:val="00516221"/>
    <w:rsid w:val="005449CE"/>
    <w:rsid w:val="00552C2D"/>
    <w:rsid w:val="005619B3"/>
    <w:rsid w:val="005639F2"/>
    <w:rsid w:val="005641CB"/>
    <w:rsid w:val="00577D69"/>
    <w:rsid w:val="00594F23"/>
    <w:rsid w:val="005B3151"/>
    <w:rsid w:val="005C4AE2"/>
    <w:rsid w:val="005C7200"/>
    <w:rsid w:val="005D7ABF"/>
    <w:rsid w:val="005E12F1"/>
    <w:rsid w:val="005E29F6"/>
    <w:rsid w:val="005E4A97"/>
    <w:rsid w:val="005E6F87"/>
    <w:rsid w:val="005E7BD6"/>
    <w:rsid w:val="00601A24"/>
    <w:rsid w:val="0060296D"/>
    <w:rsid w:val="00606DDA"/>
    <w:rsid w:val="0062021C"/>
    <w:rsid w:val="00633D2A"/>
    <w:rsid w:val="00635C59"/>
    <w:rsid w:val="0063650B"/>
    <w:rsid w:val="00656D7C"/>
    <w:rsid w:val="0066000E"/>
    <w:rsid w:val="00675039"/>
    <w:rsid w:val="00676BDF"/>
    <w:rsid w:val="0067769C"/>
    <w:rsid w:val="006803AB"/>
    <w:rsid w:val="00685F5F"/>
    <w:rsid w:val="00691724"/>
    <w:rsid w:val="006975B5"/>
    <w:rsid w:val="006A12FB"/>
    <w:rsid w:val="006B0468"/>
    <w:rsid w:val="006C02EF"/>
    <w:rsid w:val="006E1353"/>
    <w:rsid w:val="006E233C"/>
    <w:rsid w:val="006F3915"/>
    <w:rsid w:val="006F72EA"/>
    <w:rsid w:val="00703E84"/>
    <w:rsid w:val="007070D5"/>
    <w:rsid w:val="007138E2"/>
    <w:rsid w:val="00713CC2"/>
    <w:rsid w:val="00744CC8"/>
    <w:rsid w:val="00765549"/>
    <w:rsid w:val="00765FDB"/>
    <w:rsid w:val="00780BAF"/>
    <w:rsid w:val="00795483"/>
    <w:rsid w:val="007B284F"/>
    <w:rsid w:val="007D3977"/>
    <w:rsid w:val="007E0E33"/>
    <w:rsid w:val="007E6575"/>
    <w:rsid w:val="00802D98"/>
    <w:rsid w:val="0080764D"/>
    <w:rsid w:val="008117F4"/>
    <w:rsid w:val="008171DB"/>
    <w:rsid w:val="0081739F"/>
    <w:rsid w:val="00825BFD"/>
    <w:rsid w:val="008417DE"/>
    <w:rsid w:val="00842069"/>
    <w:rsid w:val="00856F4D"/>
    <w:rsid w:val="00862418"/>
    <w:rsid w:val="00882859"/>
    <w:rsid w:val="00883012"/>
    <w:rsid w:val="0089524E"/>
    <w:rsid w:val="00896E41"/>
    <w:rsid w:val="008977C8"/>
    <w:rsid w:val="008A4F22"/>
    <w:rsid w:val="008A79E0"/>
    <w:rsid w:val="008C510C"/>
    <w:rsid w:val="008E1AB8"/>
    <w:rsid w:val="008E2E75"/>
    <w:rsid w:val="008F6C2F"/>
    <w:rsid w:val="00901B27"/>
    <w:rsid w:val="00960C3B"/>
    <w:rsid w:val="0096477C"/>
    <w:rsid w:val="00980BB7"/>
    <w:rsid w:val="00982340"/>
    <w:rsid w:val="009862E6"/>
    <w:rsid w:val="009863BE"/>
    <w:rsid w:val="00990460"/>
    <w:rsid w:val="00992B3D"/>
    <w:rsid w:val="00992F07"/>
    <w:rsid w:val="009A03DB"/>
    <w:rsid w:val="009B6C05"/>
    <w:rsid w:val="009D52F7"/>
    <w:rsid w:val="009F7DEA"/>
    <w:rsid w:val="00A16AF2"/>
    <w:rsid w:val="00A41A5F"/>
    <w:rsid w:val="00A41FAB"/>
    <w:rsid w:val="00A4308F"/>
    <w:rsid w:val="00A470B9"/>
    <w:rsid w:val="00A51427"/>
    <w:rsid w:val="00A616DC"/>
    <w:rsid w:val="00A64F6A"/>
    <w:rsid w:val="00A740BA"/>
    <w:rsid w:val="00A81BD1"/>
    <w:rsid w:val="00A824C5"/>
    <w:rsid w:val="00A83062"/>
    <w:rsid w:val="00A91A21"/>
    <w:rsid w:val="00AA2656"/>
    <w:rsid w:val="00AC634B"/>
    <w:rsid w:val="00AD4C6D"/>
    <w:rsid w:val="00AD6242"/>
    <w:rsid w:val="00AF0FE6"/>
    <w:rsid w:val="00AF5F51"/>
    <w:rsid w:val="00AF6BA2"/>
    <w:rsid w:val="00AF7334"/>
    <w:rsid w:val="00B00D48"/>
    <w:rsid w:val="00B21D02"/>
    <w:rsid w:val="00B43AC1"/>
    <w:rsid w:val="00B470CC"/>
    <w:rsid w:val="00B5363E"/>
    <w:rsid w:val="00B77922"/>
    <w:rsid w:val="00B812A5"/>
    <w:rsid w:val="00B843F2"/>
    <w:rsid w:val="00B85DF9"/>
    <w:rsid w:val="00BB0785"/>
    <w:rsid w:val="00BC7A34"/>
    <w:rsid w:val="00BD7FF9"/>
    <w:rsid w:val="00BE4E06"/>
    <w:rsid w:val="00C206D4"/>
    <w:rsid w:val="00C2312D"/>
    <w:rsid w:val="00C3003D"/>
    <w:rsid w:val="00C53F8E"/>
    <w:rsid w:val="00C55E50"/>
    <w:rsid w:val="00C64305"/>
    <w:rsid w:val="00C72988"/>
    <w:rsid w:val="00C81E71"/>
    <w:rsid w:val="00C82657"/>
    <w:rsid w:val="00C92621"/>
    <w:rsid w:val="00CA09D9"/>
    <w:rsid w:val="00CB3783"/>
    <w:rsid w:val="00CC1044"/>
    <w:rsid w:val="00CE0A37"/>
    <w:rsid w:val="00CE4AF8"/>
    <w:rsid w:val="00CF05BC"/>
    <w:rsid w:val="00CF40B9"/>
    <w:rsid w:val="00CF7AAA"/>
    <w:rsid w:val="00D00D3A"/>
    <w:rsid w:val="00D02DFA"/>
    <w:rsid w:val="00D057A9"/>
    <w:rsid w:val="00D3409E"/>
    <w:rsid w:val="00D90A63"/>
    <w:rsid w:val="00DA1F31"/>
    <w:rsid w:val="00DA49E2"/>
    <w:rsid w:val="00DB230F"/>
    <w:rsid w:val="00DC1FD6"/>
    <w:rsid w:val="00DC49BE"/>
    <w:rsid w:val="00DD78C4"/>
    <w:rsid w:val="00DE23E7"/>
    <w:rsid w:val="00DE6374"/>
    <w:rsid w:val="00DF007C"/>
    <w:rsid w:val="00E2601A"/>
    <w:rsid w:val="00E26BB4"/>
    <w:rsid w:val="00E43852"/>
    <w:rsid w:val="00E60746"/>
    <w:rsid w:val="00E77684"/>
    <w:rsid w:val="00E807FC"/>
    <w:rsid w:val="00E933BD"/>
    <w:rsid w:val="00E96D9C"/>
    <w:rsid w:val="00ED5145"/>
    <w:rsid w:val="00ED6FED"/>
    <w:rsid w:val="00F02BDA"/>
    <w:rsid w:val="00F038BB"/>
    <w:rsid w:val="00F07AC8"/>
    <w:rsid w:val="00F117E0"/>
    <w:rsid w:val="00F17352"/>
    <w:rsid w:val="00F34579"/>
    <w:rsid w:val="00F42974"/>
    <w:rsid w:val="00F668AE"/>
    <w:rsid w:val="00F751B6"/>
    <w:rsid w:val="00F9292D"/>
    <w:rsid w:val="00FA2AF1"/>
    <w:rsid w:val="00FA5280"/>
    <w:rsid w:val="00FC3C41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FC"/>
  </w:style>
  <w:style w:type="paragraph" w:styleId="1">
    <w:name w:val="heading 1"/>
    <w:basedOn w:val="a"/>
    <w:next w:val="a"/>
    <w:link w:val="10"/>
    <w:uiPriority w:val="9"/>
    <w:qFormat/>
    <w:rsid w:val="00856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92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B27"/>
  </w:style>
  <w:style w:type="paragraph" w:customStyle="1" w:styleId="c96">
    <w:name w:val="c96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B27"/>
  </w:style>
  <w:style w:type="paragraph" w:customStyle="1" w:styleId="c95">
    <w:name w:val="c95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27"/>
  </w:style>
  <w:style w:type="paragraph" w:styleId="a5">
    <w:name w:val="Balloon Text"/>
    <w:basedOn w:val="a"/>
    <w:link w:val="a6"/>
    <w:uiPriority w:val="99"/>
    <w:semiHidden/>
    <w:unhideWhenUsed/>
    <w:rsid w:val="00E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8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 Знак"/>
    <w:uiPriority w:val="99"/>
    <w:rsid w:val="002E3038"/>
    <w:rPr>
      <w:rFonts w:ascii="Arial" w:hAnsi="Arial"/>
      <w:b/>
      <w:kern w:val="32"/>
      <w:sz w:val="32"/>
      <w:lang w:val="ru-RU" w:eastAsia="ru-RU"/>
    </w:rPr>
  </w:style>
  <w:style w:type="paragraph" w:styleId="a7">
    <w:name w:val="caption"/>
    <w:basedOn w:val="a"/>
    <w:uiPriority w:val="99"/>
    <w:qFormat/>
    <w:rsid w:val="002E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5A2"/>
  </w:style>
  <w:style w:type="paragraph" w:styleId="aa">
    <w:name w:val="footer"/>
    <w:basedOn w:val="a"/>
    <w:link w:val="ab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5A2"/>
  </w:style>
  <w:style w:type="table" w:styleId="ac">
    <w:name w:val="Table Grid"/>
    <w:basedOn w:val="a1"/>
    <w:uiPriority w:val="59"/>
    <w:rsid w:val="002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99"/>
    <w:qFormat/>
    <w:rsid w:val="00F929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2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AF6B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F6BA2"/>
  </w:style>
  <w:style w:type="character" w:styleId="af1">
    <w:name w:val="Hyperlink"/>
    <w:basedOn w:val="a0"/>
    <w:uiPriority w:val="99"/>
    <w:rsid w:val="00AF6BA2"/>
    <w:rPr>
      <w:rFonts w:cs="Times New Roman"/>
      <w:color w:val="0000FF"/>
      <w:u w:val="single"/>
    </w:rPr>
  </w:style>
  <w:style w:type="paragraph" w:customStyle="1" w:styleId="Default">
    <w:name w:val="Default"/>
    <w:rsid w:val="00AF6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5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56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56F4D"/>
  </w:style>
  <w:style w:type="paragraph" w:styleId="3">
    <w:name w:val="Body Text 3"/>
    <w:basedOn w:val="a"/>
    <w:link w:val="30"/>
    <w:rsid w:val="0085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5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C55E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92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2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B27"/>
  </w:style>
  <w:style w:type="paragraph" w:customStyle="1" w:styleId="c96">
    <w:name w:val="c96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6B27"/>
  </w:style>
  <w:style w:type="paragraph" w:customStyle="1" w:styleId="c95">
    <w:name w:val="c95"/>
    <w:basedOn w:val="a"/>
    <w:rsid w:val="0040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06B27"/>
  </w:style>
  <w:style w:type="paragraph" w:styleId="a5">
    <w:name w:val="Balloon Text"/>
    <w:basedOn w:val="a"/>
    <w:link w:val="a6"/>
    <w:uiPriority w:val="99"/>
    <w:semiHidden/>
    <w:unhideWhenUsed/>
    <w:rsid w:val="00E7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684"/>
    <w:rPr>
      <w:rFonts w:ascii="Tahoma" w:hAnsi="Tahoma" w:cs="Tahoma"/>
      <w:sz w:val="16"/>
      <w:szCs w:val="16"/>
    </w:rPr>
  </w:style>
  <w:style w:type="character" w:customStyle="1" w:styleId="11">
    <w:name w:val="Заголовок 1 Знак Знак Знак"/>
    <w:uiPriority w:val="99"/>
    <w:rsid w:val="002E3038"/>
    <w:rPr>
      <w:rFonts w:ascii="Arial" w:hAnsi="Arial"/>
      <w:b/>
      <w:kern w:val="32"/>
      <w:sz w:val="32"/>
      <w:lang w:val="ru-RU" w:eastAsia="ru-RU"/>
    </w:rPr>
  </w:style>
  <w:style w:type="paragraph" w:styleId="a7">
    <w:name w:val="caption"/>
    <w:basedOn w:val="a"/>
    <w:uiPriority w:val="99"/>
    <w:qFormat/>
    <w:rsid w:val="002E30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5A2"/>
  </w:style>
  <w:style w:type="paragraph" w:styleId="aa">
    <w:name w:val="footer"/>
    <w:basedOn w:val="a"/>
    <w:link w:val="ab"/>
    <w:uiPriority w:val="99"/>
    <w:unhideWhenUsed/>
    <w:rsid w:val="00234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5A2"/>
  </w:style>
  <w:style w:type="table" w:styleId="ac">
    <w:name w:val="Table Grid"/>
    <w:basedOn w:val="a1"/>
    <w:uiPriority w:val="59"/>
    <w:rsid w:val="0023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uiPriority w:val="99"/>
    <w:qFormat/>
    <w:rsid w:val="00F9292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29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unhideWhenUsed/>
    <w:rsid w:val="00AF6BA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F6BA2"/>
  </w:style>
  <w:style w:type="character" w:styleId="af1">
    <w:name w:val="Hyperlink"/>
    <w:basedOn w:val="a0"/>
    <w:uiPriority w:val="99"/>
    <w:rsid w:val="00AF6BA2"/>
    <w:rPr>
      <w:rFonts w:cs="Times New Roman"/>
      <w:color w:val="0000FF"/>
      <w:u w:val="single"/>
    </w:rPr>
  </w:style>
  <w:style w:type="paragraph" w:customStyle="1" w:styleId="Default">
    <w:name w:val="Default"/>
    <w:rsid w:val="00AF6B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6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rsid w:val="00856F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856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56F4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56F4D"/>
  </w:style>
  <w:style w:type="paragraph" w:styleId="3">
    <w:name w:val="Body Text 3"/>
    <w:basedOn w:val="a"/>
    <w:link w:val="30"/>
    <w:rsid w:val="0085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5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Emphasis"/>
    <w:basedOn w:val="a0"/>
    <w:uiPriority w:val="20"/>
    <w:qFormat/>
    <w:rsid w:val="00C55E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3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4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4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3154554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315455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55730957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77ED1-B4E7-4270-B5DF-0548BB78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Цибина</dc:creator>
  <cp:lastModifiedBy>МАРИНА</cp:lastModifiedBy>
  <cp:revision>13</cp:revision>
  <cp:lastPrinted>2022-05-05T04:23:00Z</cp:lastPrinted>
  <dcterms:created xsi:type="dcterms:W3CDTF">2023-04-19T03:43:00Z</dcterms:created>
  <dcterms:modified xsi:type="dcterms:W3CDTF">2024-04-10T07:16:00Z</dcterms:modified>
</cp:coreProperties>
</file>